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106"/>
        <w:gridCol w:w="1083"/>
        <w:gridCol w:w="1313"/>
        <w:gridCol w:w="1375"/>
        <w:gridCol w:w="3859"/>
      </w:tblGrid>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903FE7" w:rsidP="00C52852">
            <w:pPr>
              <w:pStyle w:val="tabletext"/>
              <w:rPr>
                <w:lang w:eastAsia="en-US"/>
              </w:rPr>
            </w:pPr>
            <w:r>
              <w:rPr>
                <w:lang w:eastAsia="en-US"/>
              </w:rPr>
              <w:t>Department of Environment and Natural Resources</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903FE7" w:rsidP="00C459A1">
            <w:pPr>
              <w:pStyle w:val="tabletext"/>
              <w:rPr>
                <w:lang w:eastAsia="en-US"/>
              </w:rPr>
            </w:pPr>
            <w:r>
              <w:rPr>
                <w:lang w:eastAsia="en-US"/>
              </w:rPr>
              <w:t xml:space="preserve">Water </w:t>
            </w:r>
            <w:r w:rsidR="00C459A1">
              <w:rPr>
                <w:lang w:eastAsia="en-US"/>
              </w:rPr>
              <w:t>Assessment</w:t>
            </w:r>
            <w:r>
              <w:rPr>
                <w:lang w:eastAsia="en-US"/>
              </w:rPr>
              <w:t xml:space="preserve"> Branch, Water Resources Division</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C459A1" w:rsidP="00C52852">
            <w:pPr>
              <w:pStyle w:val="tabletext"/>
              <w:rPr>
                <w:lang w:eastAsia="en-US"/>
              </w:rPr>
            </w:pPr>
            <w:r w:rsidRPr="0009051E">
              <w:rPr>
                <w:rFonts w:eastAsia="Arial" w:cs="Arial"/>
                <w:color w:val="000000"/>
              </w:rPr>
              <w:t>Hydrogeologist</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C459A1" w:rsidP="00B94825">
            <w:pPr>
              <w:pStyle w:val="tabletext"/>
              <w:rPr>
                <w:lang w:eastAsia="en-US"/>
              </w:rPr>
            </w:pPr>
            <w:r>
              <w:rPr>
                <w:lang w:eastAsia="en-US"/>
              </w:rPr>
              <w:t xml:space="preserve">Professional </w:t>
            </w:r>
            <w:r w:rsidR="00806ED0">
              <w:rPr>
                <w:lang w:eastAsia="en-US"/>
              </w:rPr>
              <w:t xml:space="preserve">2 </w:t>
            </w:r>
            <w:r w:rsidR="00B94825">
              <w:rPr>
                <w:lang w:eastAsia="en-US"/>
              </w:rPr>
              <w:t xml:space="preserve"> </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BD5A16" w:rsidP="00D965FC">
            <w:pPr>
              <w:pStyle w:val="tabletext"/>
              <w:rPr>
                <w:lang w:eastAsia="en-US"/>
              </w:rPr>
            </w:pPr>
            <w:r>
              <w:rPr>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2F2674" w:rsidP="00C459A1">
            <w:pPr>
              <w:pStyle w:val="tabletext"/>
              <w:ind w:right="-211"/>
              <w:rPr>
                <w:lang w:eastAsia="en-US"/>
              </w:rPr>
            </w:pPr>
            <w:r>
              <w:rPr>
                <w:rFonts w:cs="Arial"/>
                <w:lang w:eastAsia="en-US"/>
              </w:rPr>
              <w:t>Ongoing</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B94825" w:rsidP="00C52852">
            <w:pPr>
              <w:pStyle w:val="tabletext"/>
              <w:rPr>
                <w:lang w:eastAsia="en-US"/>
              </w:rPr>
            </w:pPr>
            <w:r>
              <w:rPr>
                <w:lang w:eastAsia="en-US"/>
              </w:rPr>
              <w:t xml:space="preserve">$78,097 - $93,655 </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B94825" w:rsidP="00C52852">
            <w:pPr>
              <w:pStyle w:val="tabletext"/>
              <w:rPr>
                <w:lang w:eastAsia="en-US"/>
              </w:rPr>
            </w:pPr>
            <w:r>
              <w:rPr>
                <w:lang w:eastAsia="en-US"/>
              </w:rPr>
              <w:t>Darwin</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B94825" w:rsidP="00C52852">
            <w:pPr>
              <w:pStyle w:val="tabletext"/>
              <w:rPr>
                <w:lang w:eastAsia="en-US"/>
              </w:rPr>
            </w:pPr>
            <w:r>
              <w:rPr>
                <w:lang w:eastAsia="en-US"/>
              </w:rPr>
              <w:t>50170086</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C900D1" w:rsidP="00C52852">
            <w:pPr>
              <w:pStyle w:val="tabletext"/>
              <w:rPr>
                <w:lang w:eastAsia="en-US"/>
              </w:rPr>
            </w:pPr>
            <w:r>
              <w:rPr>
                <w:lang w:eastAsia="en-US"/>
              </w:rPr>
              <w:t>132088</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FF5EA8" w:rsidP="00C52852">
            <w:pPr>
              <w:pStyle w:val="tabletext"/>
              <w:rPr>
                <w:lang w:eastAsia="en-US"/>
              </w:rPr>
            </w:pPr>
            <w:r>
              <w:rPr>
                <w:rFonts w:cs="Arial"/>
                <w:bCs/>
                <w:iCs/>
                <w:lang w:val="en-GB" w:eastAsia="en-US"/>
              </w:rPr>
              <w:t>30/01/2018</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D965FC" w:rsidRDefault="00C459A1" w:rsidP="00B94825">
            <w:pPr>
              <w:rPr>
                <w:rFonts w:cs="Arial"/>
                <w:b/>
                <w:bCs/>
                <w:iCs/>
                <w:sz w:val="18"/>
                <w:lang w:val="en-GB" w:eastAsia="en-US"/>
              </w:rPr>
            </w:pPr>
            <w:r>
              <w:rPr>
                <w:rFonts w:cs="Arial"/>
                <w:bCs/>
                <w:iCs/>
                <w:sz w:val="18"/>
                <w:lang w:val="en-GB" w:eastAsia="en-US"/>
              </w:rPr>
              <w:t>Des Yin Foo</w:t>
            </w:r>
            <w:r w:rsidR="00D965FC" w:rsidRPr="00D965FC">
              <w:rPr>
                <w:rFonts w:cs="Arial"/>
                <w:bCs/>
                <w:iCs/>
                <w:sz w:val="18"/>
                <w:lang w:val="en-GB" w:eastAsia="en-US"/>
              </w:rPr>
              <w:t xml:space="preserve">, </w:t>
            </w:r>
            <w:r w:rsidRPr="00C459A1">
              <w:rPr>
                <w:rFonts w:cs="Arial"/>
                <w:bCs/>
                <w:iCs/>
                <w:sz w:val="18"/>
                <w:lang w:val="en-GB" w:eastAsia="en-US"/>
              </w:rPr>
              <w:t>Director Water Assessment</w:t>
            </w:r>
            <w:r w:rsidR="00B94825">
              <w:rPr>
                <w:rFonts w:cs="Arial"/>
                <w:bCs/>
                <w:iCs/>
                <w:sz w:val="18"/>
                <w:lang w:val="en-GB" w:eastAsia="en-US"/>
              </w:rPr>
              <w:t xml:space="preserve"> on 08</w:t>
            </w:r>
            <w:r w:rsidR="00D965FC" w:rsidRPr="00D965FC">
              <w:rPr>
                <w:rFonts w:cs="Arial"/>
                <w:bCs/>
                <w:iCs/>
                <w:sz w:val="18"/>
                <w:lang w:val="en-GB" w:eastAsia="en-US"/>
              </w:rPr>
              <w:t xml:space="preserve"> 8999 </w:t>
            </w:r>
            <w:r>
              <w:rPr>
                <w:rFonts w:cs="Arial"/>
                <w:bCs/>
                <w:iCs/>
                <w:sz w:val="18"/>
                <w:lang w:val="en-GB" w:eastAsia="en-US"/>
              </w:rPr>
              <w:t>3615</w:t>
            </w:r>
            <w:r w:rsidR="00B94825">
              <w:rPr>
                <w:rFonts w:cs="Arial"/>
                <w:bCs/>
                <w:iCs/>
                <w:sz w:val="18"/>
                <w:lang w:val="en-GB" w:eastAsia="en-US"/>
              </w:rPr>
              <w:t xml:space="preserve"> or</w:t>
            </w:r>
            <w:r w:rsidR="00D965FC" w:rsidRPr="00D965FC">
              <w:rPr>
                <w:rFonts w:cs="Arial"/>
                <w:bCs/>
                <w:iCs/>
                <w:sz w:val="18"/>
                <w:lang w:val="en-GB" w:eastAsia="en-US"/>
              </w:rPr>
              <w:t xml:space="preserve"> </w:t>
            </w:r>
            <w:hyperlink r:id="rId8" w:history="1">
              <w:r w:rsidRPr="006B3D8D">
                <w:rPr>
                  <w:rStyle w:val="Hyperlink"/>
                  <w:rFonts w:cs="Arial"/>
                  <w:bCs/>
                  <w:iCs/>
                  <w:sz w:val="18"/>
                  <w:lang w:val="en-GB" w:eastAsia="en-US"/>
                </w:rPr>
                <w:t>des.yinfoo@nt.gov.au</w:t>
              </w:r>
            </w:hyperlink>
            <w:r w:rsidR="00D965FC" w:rsidRPr="00D965FC">
              <w:rPr>
                <w:rFonts w:cs="Arial"/>
                <w:bCs/>
                <w:iCs/>
                <w:sz w:val="18"/>
                <w:lang w:val="en-GB" w:eastAsia="en-US"/>
              </w:rPr>
              <w:t xml:space="preserve"> </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06F1" w:rsidRDefault="000C4EB8" w:rsidP="00C52852">
            <w:pPr>
              <w:rPr>
                <w:rFonts w:cs="Arial"/>
                <w:sz w:val="20"/>
                <w:lang w:eastAsia="en-US"/>
              </w:rPr>
            </w:pPr>
            <w:hyperlink r:id="rId9" w:history="1">
              <w:r w:rsidR="00D965FC" w:rsidRPr="00AA17C8">
                <w:rPr>
                  <w:rStyle w:val="Hyperlink"/>
                  <w:rFonts w:cs="Arial"/>
                  <w:sz w:val="20"/>
                  <w:lang w:eastAsia="en-US"/>
                </w:rPr>
                <w:t>www.denr.nt.gov.au</w:t>
              </w:r>
            </w:hyperlink>
            <w:r w:rsidR="00D965FC">
              <w:rPr>
                <w:rFonts w:cs="Arial"/>
                <w:sz w:val="20"/>
                <w:lang w:eastAsia="en-US"/>
              </w:rPr>
              <w:t xml:space="preserve"> </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3B72" w:rsidRPr="002906F1" w:rsidRDefault="00AB3B72" w:rsidP="00AB3B72">
            <w:pPr>
              <w:tabs>
                <w:tab w:val="left" w:pos="3165"/>
              </w:tabs>
              <w:rPr>
                <w:b/>
                <w:sz w:val="20"/>
                <w:lang w:eastAsia="en-US"/>
              </w:rPr>
            </w:pPr>
            <w:r w:rsidRPr="002906F1">
              <w:rPr>
                <w:b/>
                <w:sz w:val="20"/>
                <w:lang w:eastAsia="en-US"/>
              </w:rPr>
              <w:t xml:space="preserve">Applications must be limited to a one-page summary sheet and an attached detailed </w:t>
            </w:r>
          </w:p>
          <w:p w:rsidR="00377486" w:rsidRPr="002906F1" w:rsidRDefault="00AB3B72" w:rsidP="00AB3B72">
            <w:pPr>
              <w:tabs>
                <w:tab w:val="left" w:pos="3165"/>
              </w:tabs>
              <w:rPr>
                <w:sz w:val="20"/>
                <w:lang w:eastAsia="en-US"/>
              </w:rPr>
            </w:pPr>
            <w:proofErr w:type="gramStart"/>
            <w:r w:rsidRPr="005A1208">
              <w:rPr>
                <w:b/>
                <w:sz w:val="20"/>
                <w:lang w:eastAsia="en-US"/>
              </w:rPr>
              <w:t>resume/cv</w:t>
            </w:r>
            <w:proofErr w:type="gramEnd"/>
            <w:r w:rsidRPr="005A1208">
              <w:rPr>
                <w:sz w:val="20"/>
                <w:lang w:eastAsia="en-US"/>
              </w:rPr>
              <w:t xml:space="preserve">. For further information for applicants and example applications: </w:t>
            </w:r>
            <w:hyperlink r:id="rId10" w:history="1">
              <w:r w:rsidRPr="005A1208">
                <w:rPr>
                  <w:rStyle w:val="Hyperlink"/>
                  <w:sz w:val="20"/>
                  <w:lang w:eastAsia="en-US"/>
                </w:rPr>
                <w:t>click here</w:t>
              </w:r>
            </w:hyperlink>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06F1" w:rsidRDefault="00AB3B72" w:rsidP="002906F1">
            <w:pPr>
              <w:tabs>
                <w:tab w:val="left" w:pos="3165"/>
              </w:tabs>
              <w:rPr>
                <w:sz w:val="20"/>
                <w:lang w:eastAsia="en-US"/>
              </w:rPr>
            </w:pPr>
            <w:r w:rsidRPr="002906F1">
              <w:rPr>
                <w:sz w:val="20"/>
                <w:lang w:eastAsia="en-US"/>
              </w:rPr>
              <w:t>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w:t>
            </w:r>
            <w:r w:rsidRPr="002906F1">
              <w:rPr>
                <w:szCs w:val="24"/>
                <w:lang w:eastAsia="en-US"/>
              </w:rPr>
              <w:t xml:space="preserve"> </w:t>
            </w:r>
            <w:hyperlink r:id="rId11" w:history="1">
              <w:r w:rsidRPr="00833EDC">
                <w:rPr>
                  <w:rStyle w:val="Hyperlink"/>
                  <w:sz w:val="20"/>
                  <w:lang w:eastAsia="en-US"/>
                </w:rPr>
                <w:t>click here</w:t>
              </w:r>
            </w:hyperlink>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2906F1" w:rsidRDefault="00B94825" w:rsidP="00D965FC">
            <w:pPr>
              <w:ind w:right="-24"/>
              <w:jc w:val="both"/>
              <w:rPr>
                <w:sz w:val="20"/>
                <w:lang w:eastAsia="en-US"/>
              </w:rPr>
            </w:pPr>
            <w:r>
              <w:rPr>
                <w:rFonts w:eastAsia="Calibri" w:cs="Arial"/>
                <w:sz w:val="20"/>
                <w:lang w:eastAsia="en-US"/>
              </w:rPr>
              <w:t>N</w:t>
            </w:r>
            <w:r w:rsidR="00B423DA" w:rsidRPr="002906F1">
              <w:rPr>
                <w:rFonts w:eastAsia="Calibri" w:cs="Arial"/>
                <w:sz w:val="20"/>
                <w:lang w:eastAsia="en-US"/>
              </w:rPr>
              <w:t xml:space="preserve">ot applicable to this </w:t>
            </w:r>
            <w:r w:rsidR="00B12C1C" w:rsidRPr="002906F1">
              <w:rPr>
                <w:rFonts w:eastAsia="Calibri" w:cs="Arial"/>
                <w:sz w:val="20"/>
                <w:lang w:eastAsia="en-US"/>
              </w:rPr>
              <w:t>vacancy</w:t>
            </w:r>
            <w:r w:rsidR="00B423DA" w:rsidRPr="002906F1">
              <w:rPr>
                <w:rFonts w:eastAsia="Calibri" w:cs="Arial"/>
                <w:sz w:val="20"/>
                <w:lang w:eastAsia="en-US"/>
              </w:rPr>
              <w:t>.</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06F1" w:rsidRDefault="000C4EB8" w:rsidP="002906F1">
            <w:pPr>
              <w:tabs>
                <w:tab w:val="left" w:pos="3165"/>
              </w:tabs>
              <w:rPr>
                <w:sz w:val="20"/>
                <w:lang w:eastAsia="en-US"/>
              </w:rPr>
            </w:pPr>
            <w:hyperlink r:id="rId12" w:history="1">
              <w:r w:rsidR="00B94825" w:rsidRPr="008C6125">
                <w:rPr>
                  <w:rStyle w:val="Hyperlink"/>
                  <w:rFonts w:cs="Arial"/>
                  <w:sz w:val="20"/>
                  <w:lang w:eastAsia="en-US"/>
                </w:rPr>
                <w:t>https://jobs.nt.gov.au/Home/Application?rtfId=132088</w:t>
              </w:r>
            </w:hyperlink>
            <w:r w:rsidR="00B94825">
              <w:rPr>
                <w:rFonts w:cs="Arial"/>
                <w:sz w:val="20"/>
                <w:lang w:eastAsia="en-US"/>
              </w:rPr>
              <w:t xml:space="preserve">  </w:t>
            </w:r>
          </w:p>
        </w:tc>
      </w:tr>
    </w:tbl>
    <w:p w:rsidR="00377486" w:rsidRPr="00675DE1" w:rsidRDefault="00377486" w:rsidP="00675DE1">
      <w:pPr>
        <w:jc w:val="both"/>
        <w:rPr>
          <w:sz w:val="20"/>
        </w:rPr>
      </w:pPr>
    </w:p>
    <w:p w:rsidR="00066FAE" w:rsidRDefault="00377486" w:rsidP="00675DE1">
      <w:pPr>
        <w:ind w:right="-166"/>
        <w:jc w:val="both"/>
        <w:rPr>
          <w:rFonts w:cs="Arial"/>
          <w:sz w:val="20"/>
        </w:rPr>
      </w:pPr>
      <w:r w:rsidRPr="00675DE1">
        <w:rPr>
          <w:rFonts w:cs="Arial"/>
          <w:b/>
          <w:bCs/>
          <w:iCs/>
          <w:sz w:val="20"/>
          <w:u w:val="single"/>
          <w:lang w:val="en-GB"/>
        </w:rPr>
        <w:t>Primary Objective</w:t>
      </w:r>
      <w:r w:rsidRPr="00AC74E2">
        <w:rPr>
          <w:rFonts w:cs="Arial"/>
          <w:b/>
          <w:bCs/>
          <w:iCs/>
          <w:sz w:val="20"/>
          <w:lang w:val="en-GB"/>
        </w:rPr>
        <w:t>:</w:t>
      </w:r>
      <w:r w:rsidRPr="00AC74E2">
        <w:rPr>
          <w:rFonts w:cs="Arial"/>
          <w:bCs/>
          <w:iCs/>
          <w:sz w:val="20"/>
          <w:lang w:val="en-GB"/>
        </w:rPr>
        <w:t xml:space="preserve"> </w:t>
      </w:r>
    </w:p>
    <w:p w:rsidR="00066FAE" w:rsidRDefault="00806ED0" w:rsidP="00675DE1">
      <w:pPr>
        <w:ind w:right="-166"/>
        <w:jc w:val="both"/>
        <w:rPr>
          <w:rFonts w:eastAsia="Calibri" w:cs="Arial"/>
          <w:sz w:val="20"/>
          <w:lang w:eastAsia="en-US"/>
        </w:rPr>
      </w:pPr>
      <w:r>
        <w:rPr>
          <w:rFonts w:eastAsia="Calibri" w:cs="Arial"/>
          <w:sz w:val="20"/>
          <w:lang w:eastAsia="en-US"/>
        </w:rPr>
        <w:t>Provide</w:t>
      </w:r>
      <w:r w:rsidR="00066FAE" w:rsidRPr="00066FAE">
        <w:rPr>
          <w:rFonts w:eastAsia="Calibri" w:cs="Arial"/>
          <w:sz w:val="20"/>
          <w:lang w:eastAsia="en-US"/>
        </w:rPr>
        <w:t xml:space="preserve"> groundwater hydrological </w:t>
      </w:r>
      <w:r>
        <w:rPr>
          <w:rFonts w:eastAsia="Calibri" w:cs="Arial"/>
          <w:sz w:val="20"/>
          <w:lang w:eastAsia="en-US"/>
        </w:rPr>
        <w:t xml:space="preserve">and hydrogeological </w:t>
      </w:r>
      <w:r w:rsidR="00066FAE" w:rsidRPr="00066FAE">
        <w:rPr>
          <w:rFonts w:eastAsia="Calibri" w:cs="Arial"/>
          <w:sz w:val="20"/>
          <w:lang w:eastAsia="en-US"/>
        </w:rPr>
        <w:t>input into the Water Resources Assessment program of work.</w:t>
      </w:r>
    </w:p>
    <w:p w:rsidR="00066FAE" w:rsidRPr="00066FAE" w:rsidRDefault="00066FAE" w:rsidP="00675DE1">
      <w:pPr>
        <w:ind w:right="-166"/>
        <w:jc w:val="both"/>
        <w:rPr>
          <w:rFonts w:eastAsia="Calibri" w:cs="Arial"/>
          <w:sz w:val="20"/>
          <w:lang w:eastAsia="en-US"/>
        </w:rPr>
      </w:pPr>
    </w:p>
    <w:p w:rsidR="00066FAE" w:rsidRDefault="00377486" w:rsidP="00675DE1">
      <w:pPr>
        <w:ind w:right="-166"/>
        <w:jc w:val="both"/>
        <w:rPr>
          <w:rFonts w:cs="Arial"/>
          <w:bCs/>
          <w:iCs/>
          <w:sz w:val="20"/>
          <w:lang w:val="en-GB"/>
        </w:rPr>
      </w:pPr>
      <w:r w:rsidRPr="00675DE1">
        <w:rPr>
          <w:rFonts w:cs="Arial"/>
          <w:b/>
          <w:bCs/>
          <w:iCs/>
          <w:sz w:val="20"/>
          <w:u w:val="single"/>
          <w:lang w:val="en-GB"/>
        </w:rPr>
        <w:t>Key Duties and Responsibilities</w:t>
      </w:r>
      <w:r w:rsidRPr="00AC74E2">
        <w:rPr>
          <w:rFonts w:cs="Arial"/>
          <w:b/>
          <w:bCs/>
          <w:iCs/>
          <w:sz w:val="20"/>
          <w:lang w:val="en-GB"/>
        </w:rPr>
        <w:t>:</w:t>
      </w:r>
      <w:r w:rsidRPr="00AC74E2">
        <w:rPr>
          <w:rFonts w:cs="Arial"/>
          <w:bCs/>
          <w:iCs/>
          <w:sz w:val="20"/>
          <w:lang w:val="en-GB"/>
        </w:rPr>
        <w:t xml:space="preserve"> </w:t>
      </w:r>
    </w:p>
    <w:p w:rsidR="00066FAE" w:rsidRPr="00B94825" w:rsidRDefault="00D35EAB" w:rsidP="00B94825">
      <w:pPr>
        <w:pStyle w:val="ListParagraph"/>
        <w:numPr>
          <w:ilvl w:val="0"/>
          <w:numId w:val="5"/>
        </w:numPr>
        <w:tabs>
          <w:tab w:val="left" w:pos="426"/>
        </w:tabs>
        <w:ind w:left="426" w:right="-166" w:hanging="426"/>
        <w:jc w:val="both"/>
        <w:rPr>
          <w:rFonts w:cs="Arial"/>
          <w:bCs/>
          <w:iCs/>
          <w:sz w:val="20"/>
          <w:lang w:val="en-GB"/>
        </w:rPr>
      </w:pPr>
      <w:r w:rsidRPr="00B94825">
        <w:rPr>
          <w:rFonts w:cs="Arial"/>
          <w:bCs/>
          <w:iCs/>
          <w:sz w:val="20"/>
          <w:lang w:val="en-GB"/>
        </w:rPr>
        <w:t>Undertake to completion</w:t>
      </w:r>
      <w:r w:rsidR="00066FAE" w:rsidRPr="00B94825">
        <w:rPr>
          <w:rFonts w:cs="Arial"/>
          <w:bCs/>
          <w:iCs/>
          <w:sz w:val="20"/>
          <w:lang w:val="en-GB"/>
        </w:rPr>
        <w:t xml:space="preserve"> projects that evaluate hydrological and hydrogeological data in office and field environments.</w:t>
      </w:r>
    </w:p>
    <w:p w:rsidR="00066FAE" w:rsidRPr="00B94825" w:rsidRDefault="00066FAE" w:rsidP="00B94825">
      <w:pPr>
        <w:pStyle w:val="ListParagraph"/>
        <w:numPr>
          <w:ilvl w:val="0"/>
          <w:numId w:val="5"/>
        </w:numPr>
        <w:tabs>
          <w:tab w:val="left" w:pos="426"/>
        </w:tabs>
        <w:ind w:right="-166" w:hanging="1290"/>
        <w:jc w:val="both"/>
        <w:rPr>
          <w:rFonts w:cs="Arial"/>
          <w:bCs/>
          <w:iCs/>
          <w:sz w:val="20"/>
          <w:lang w:val="en-GB"/>
        </w:rPr>
      </w:pPr>
      <w:r w:rsidRPr="00B94825">
        <w:rPr>
          <w:rFonts w:cs="Arial"/>
          <w:bCs/>
          <w:iCs/>
          <w:sz w:val="20"/>
          <w:lang w:val="en-GB"/>
        </w:rPr>
        <w:t>Deploy industry leading water resource assessment techniques and standards.</w:t>
      </w:r>
    </w:p>
    <w:p w:rsidR="00066FAE" w:rsidRPr="00B94825" w:rsidRDefault="00066FAE" w:rsidP="00B94825">
      <w:pPr>
        <w:pStyle w:val="ListParagraph"/>
        <w:numPr>
          <w:ilvl w:val="0"/>
          <w:numId w:val="5"/>
        </w:numPr>
        <w:tabs>
          <w:tab w:val="left" w:pos="1134"/>
        </w:tabs>
        <w:ind w:left="426" w:right="-164" w:hanging="426"/>
        <w:jc w:val="both"/>
        <w:rPr>
          <w:rFonts w:cs="Arial"/>
          <w:bCs/>
          <w:iCs/>
          <w:sz w:val="20"/>
          <w:lang w:val="en-GB"/>
        </w:rPr>
      </w:pPr>
      <w:r w:rsidRPr="00B94825">
        <w:rPr>
          <w:rFonts w:cs="Arial"/>
          <w:bCs/>
          <w:iCs/>
          <w:sz w:val="20"/>
          <w:lang w:val="en-GB"/>
        </w:rPr>
        <w:t xml:space="preserve">Prepare all necessary reporting, including financial, technical and progress reports to the funding agency for </w:t>
      </w:r>
      <w:r w:rsidRPr="00B94825">
        <w:rPr>
          <w:rFonts w:cs="Arial"/>
          <w:bCs/>
          <w:iCs/>
          <w:sz w:val="20"/>
          <w:lang w:val="en-GB"/>
        </w:rPr>
        <w:tab/>
        <w:t>and on behalf of the Water Resources Division.</w:t>
      </w:r>
    </w:p>
    <w:p w:rsidR="00066FAE" w:rsidRPr="00B94825" w:rsidRDefault="00066FAE" w:rsidP="00B94825">
      <w:pPr>
        <w:pStyle w:val="ListParagraph"/>
        <w:numPr>
          <w:ilvl w:val="0"/>
          <w:numId w:val="5"/>
        </w:numPr>
        <w:tabs>
          <w:tab w:val="left" w:pos="426"/>
        </w:tabs>
        <w:ind w:right="-164" w:hanging="1290"/>
        <w:jc w:val="both"/>
        <w:rPr>
          <w:rFonts w:cs="Arial"/>
          <w:bCs/>
          <w:iCs/>
          <w:sz w:val="20"/>
          <w:lang w:val="en-GB"/>
        </w:rPr>
      </w:pPr>
      <w:r w:rsidRPr="00B94825">
        <w:rPr>
          <w:rFonts w:cs="Arial"/>
          <w:bCs/>
          <w:iCs/>
          <w:sz w:val="20"/>
          <w:lang w:val="en-GB"/>
        </w:rPr>
        <w:t>Liaise with staff of a range of relevant representative organisations in relation to project delivery.</w:t>
      </w:r>
    </w:p>
    <w:p w:rsidR="00066FAE" w:rsidRPr="00B94825" w:rsidRDefault="00066FAE" w:rsidP="00B94825">
      <w:pPr>
        <w:pStyle w:val="ListParagraph"/>
        <w:numPr>
          <w:ilvl w:val="0"/>
          <w:numId w:val="5"/>
        </w:numPr>
        <w:tabs>
          <w:tab w:val="left" w:pos="426"/>
        </w:tabs>
        <w:ind w:right="-166" w:hanging="1290"/>
        <w:jc w:val="both"/>
        <w:rPr>
          <w:rFonts w:cs="Arial"/>
          <w:bCs/>
          <w:iCs/>
          <w:sz w:val="20"/>
          <w:lang w:val="en-GB"/>
        </w:rPr>
      </w:pPr>
      <w:r w:rsidRPr="00B94825">
        <w:rPr>
          <w:rFonts w:cs="Arial"/>
          <w:bCs/>
          <w:iCs/>
          <w:sz w:val="20"/>
          <w:lang w:val="en-GB"/>
        </w:rPr>
        <w:t>Facilitate landowner and land manager participation in projects.</w:t>
      </w:r>
    </w:p>
    <w:p w:rsidR="00066FAE" w:rsidRPr="00B94825" w:rsidRDefault="00066FAE" w:rsidP="00B94825">
      <w:pPr>
        <w:pStyle w:val="ListParagraph"/>
        <w:numPr>
          <w:ilvl w:val="0"/>
          <w:numId w:val="5"/>
        </w:numPr>
        <w:tabs>
          <w:tab w:val="left" w:pos="426"/>
        </w:tabs>
        <w:ind w:right="-166" w:hanging="1290"/>
        <w:jc w:val="both"/>
        <w:rPr>
          <w:rFonts w:cs="Arial"/>
          <w:bCs/>
          <w:iCs/>
          <w:sz w:val="20"/>
          <w:lang w:val="en-GB"/>
        </w:rPr>
      </w:pPr>
      <w:r w:rsidRPr="00B94825">
        <w:rPr>
          <w:rFonts w:cs="Arial"/>
          <w:bCs/>
          <w:iCs/>
          <w:sz w:val="20"/>
          <w:lang w:val="en-GB"/>
        </w:rPr>
        <w:t>Prepare reports for projects.</w:t>
      </w:r>
    </w:p>
    <w:p w:rsidR="00066FAE" w:rsidRDefault="00066FAE" w:rsidP="00675DE1">
      <w:pPr>
        <w:ind w:right="-166"/>
        <w:jc w:val="both"/>
        <w:rPr>
          <w:rFonts w:cs="Arial"/>
          <w:bCs/>
          <w:iCs/>
          <w:sz w:val="20"/>
          <w:lang w:val="en-GB"/>
        </w:rPr>
      </w:pPr>
    </w:p>
    <w:p w:rsidR="00AB33A4" w:rsidRDefault="00377486" w:rsidP="00AB33A4">
      <w:pPr>
        <w:ind w:right="-166"/>
        <w:jc w:val="both"/>
        <w:rPr>
          <w:rFonts w:cs="Arial"/>
          <w:sz w:val="20"/>
        </w:rPr>
      </w:pPr>
      <w:r w:rsidRPr="00675DE1">
        <w:rPr>
          <w:rFonts w:cs="Arial"/>
          <w:b/>
          <w:sz w:val="20"/>
          <w:u w:val="single"/>
        </w:rPr>
        <w:t>Selection Criteria</w:t>
      </w:r>
      <w:r w:rsidRPr="00AC74E2">
        <w:rPr>
          <w:rFonts w:cs="Arial"/>
          <w:sz w:val="20"/>
        </w:rPr>
        <w:t xml:space="preserve"> </w:t>
      </w:r>
    </w:p>
    <w:p w:rsidR="00AB33A4" w:rsidRPr="00AB33A4" w:rsidRDefault="00AB33A4" w:rsidP="00AB33A4">
      <w:pPr>
        <w:ind w:right="-166"/>
        <w:jc w:val="both"/>
        <w:rPr>
          <w:rFonts w:cs="Arial"/>
          <w:b/>
          <w:sz w:val="20"/>
          <w:u w:val="single"/>
        </w:rPr>
      </w:pPr>
      <w:r w:rsidRPr="00AB33A4">
        <w:rPr>
          <w:rFonts w:cs="Arial"/>
          <w:b/>
          <w:sz w:val="20"/>
          <w:u w:val="single"/>
        </w:rPr>
        <w:t>Essential</w:t>
      </w:r>
      <w:r>
        <w:rPr>
          <w:rFonts w:cs="Arial"/>
          <w:b/>
          <w:sz w:val="20"/>
          <w:u w:val="single"/>
        </w:rPr>
        <w:t>:</w:t>
      </w:r>
    </w:p>
    <w:p w:rsidR="00AB33A4" w:rsidRPr="00B94825" w:rsidRDefault="00AB33A4" w:rsidP="00B94825">
      <w:pPr>
        <w:pStyle w:val="ListParagraph"/>
        <w:numPr>
          <w:ilvl w:val="0"/>
          <w:numId w:val="9"/>
        </w:numPr>
        <w:tabs>
          <w:tab w:val="left" w:pos="426"/>
        </w:tabs>
        <w:ind w:right="-166"/>
        <w:rPr>
          <w:rFonts w:cs="Arial"/>
          <w:sz w:val="20"/>
        </w:rPr>
      </w:pPr>
      <w:r w:rsidRPr="00B94825">
        <w:rPr>
          <w:rFonts w:cs="Arial"/>
          <w:sz w:val="20"/>
        </w:rPr>
        <w:t>Degree in Civil Engineering, Geology or an Applied Science, or similar relevant tertiary qualification.</w:t>
      </w:r>
    </w:p>
    <w:p w:rsidR="00607400" w:rsidRPr="00B94825" w:rsidRDefault="00806ED0" w:rsidP="00B94825">
      <w:pPr>
        <w:pStyle w:val="ListParagraph"/>
        <w:numPr>
          <w:ilvl w:val="0"/>
          <w:numId w:val="9"/>
        </w:numPr>
        <w:tabs>
          <w:tab w:val="left" w:pos="851"/>
        </w:tabs>
        <w:ind w:left="426" w:right="-166" w:hanging="426"/>
        <w:rPr>
          <w:rFonts w:cs="Arial"/>
          <w:sz w:val="20"/>
        </w:rPr>
      </w:pPr>
      <w:r w:rsidRPr="00B94825">
        <w:rPr>
          <w:rFonts w:cs="Arial"/>
          <w:sz w:val="20"/>
        </w:rPr>
        <w:t>E</w:t>
      </w:r>
      <w:r w:rsidR="00AB33A4" w:rsidRPr="00B94825">
        <w:rPr>
          <w:rFonts w:cs="Arial"/>
          <w:sz w:val="20"/>
        </w:rPr>
        <w:t xml:space="preserve">xperience in hydrogeological and hydrological </w:t>
      </w:r>
      <w:r w:rsidRPr="00B94825">
        <w:rPr>
          <w:rFonts w:cs="Arial"/>
          <w:sz w:val="20"/>
        </w:rPr>
        <w:t xml:space="preserve">investigations and groundwater resource </w:t>
      </w:r>
      <w:r w:rsidR="00AB33A4" w:rsidRPr="00B94825">
        <w:rPr>
          <w:rFonts w:cs="Arial"/>
          <w:sz w:val="20"/>
        </w:rPr>
        <w:t>assessment</w:t>
      </w:r>
      <w:r w:rsidRPr="00B94825">
        <w:rPr>
          <w:rFonts w:cs="Arial"/>
          <w:sz w:val="20"/>
        </w:rPr>
        <w:t xml:space="preserve"> projects </w:t>
      </w:r>
      <w:r w:rsidR="00607400" w:rsidRPr="00B94825">
        <w:rPr>
          <w:rFonts w:cs="Arial"/>
          <w:sz w:val="20"/>
        </w:rPr>
        <w:t xml:space="preserve">and working in multidisciplinary teams. </w:t>
      </w:r>
    </w:p>
    <w:p w:rsidR="00AB33A4" w:rsidRPr="00B94825" w:rsidRDefault="00AB33A4" w:rsidP="00B94825">
      <w:pPr>
        <w:pStyle w:val="ListParagraph"/>
        <w:numPr>
          <w:ilvl w:val="0"/>
          <w:numId w:val="9"/>
        </w:numPr>
        <w:tabs>
          <w:tab w:val="left" w:pos="1418"/>
        </w:tabs>
        <w:ind w:left="426" w:right="-164" w:hanging="426"/>
        <w:rPr>
          <w:rFonts w:cs="Arial"/>
          <w:sz w:val="20"/>
        </w:rPr>
      </w:pPr>
      <w:r w:rsidRPr="00B94825">
        <w:rPr>
          <w:rFonts w:cs="Arial"/>
          <w:sz w:val="20"/>
        </w:rPr>
        <w:t>Demonstrated ability to interact effectively and communicate with indigenous and pastoral landowners, various non-government organisations, commun</w:t>
      </w:r>
      <w:r w:rsidR="007070A0" w:rsidRPr="00B94825">
        <w:rPr>
          <w:rFonts w:cs="Arial"/>
          <w:sz w:val="20"/>
        </w:rPr>
        <w:t>ity groups and external clients, including people from di</w:t>
      </w:r>
      <w:r w:rsidR="00FB536C">
        <w:rPr>
          <w:rFonts w:cs="Arial"/>
          <w:sz w:val="20"/>
        </w:rPr>
        <w:t>verse</w:t>
      </w:r>
      <w:bookmarkStart w:id="0" w:name="_GoBack"/>
      <w:bookmarkEnd w:id="0"/>
      <w:r w:rsidR="007070A0" w:rsidRPr="00B94825">
        <w:rPr>
          <w:rFonts w:cs="Arial"/>
          <w:sz w:val="20"/>
        </w:rPr>
        <w:t xml:space="preserve"> cultures.</w:t>
      </w:r>
    </w:p>
    <w:p w:rsidR="00AB33A4" w:rsidRPr="00B94825" w:rsidRDefault="00AB33A4" w:rsidP="00B94825">
      <w:pPr>
        <w:pStyle w:val="ListParagraph"/>
        <w:numPr>
          <w:ilvl w:val="0"/>
          <w:numId w:val="9"/>
        </w:numPr>
        <w:tabs>
          <w:tab w:val="left" w:pos="426"/>
        </w:tabs>
        <w:ind w:right="-164"/>
        <w:rPr>
          <w:rFonts w:cs="Arial"/>
          <w:sz w:val="20"/>
        </w:rPr>
      </w:pPr>
      <w:r w:rsidRPr="00B94825">
        <w:rPr>
          <w:rFonts w:cs="Arial"/>
          <w:sz w:val="20"/>
        </w:rPr>
        <w:t>Demonstrated knowledge of hydrogeology and catchment processes.</w:t>
      </w:r>
    </w:p>
    <w:p w:rsidR="00AB33A4" w:rsidRPr="00B94825" w:rsidRDefault="00AB33A4" w:rsidP="00B94825">
      <w:pPr>
        <w:pStyle w:val="ListParagraph"/>
        <w:numPr>
          <w:ilvl w:val="0"/>
          <w:numId w:val="9"/>
        </w:numPr>
        <w:tabs>
          <w:tab w:val="left" w:pos="426"/>
        </w:tabs>
        <w:ind w:right="-166"/>
        <w:rPr>
          <w:rFonts w:cs="Arial"/>
          <w:sz w:val="20"/>
        </w:rPr>
      </w:pPr>
      <w:r w:rsidRPr="00B94825">
        <w:rPr>
          <w:rFonts w:cs="Arial"/>
          <w:sz w:val="20"/>
        </w:rPr>
        <w:t>Practical and current knowledge of equipment and technology related to the investigation of water resources.</w:t>
      </w:r>
    </w:p>
    <w:p w:rsidR="00AB33A4" w:rsidRPr="00B94825" w:rsidRDefault="00AB33A4" w:rsidP="00FF5EA8">
      <w:pPr>
        <w:pStyle w:val="ListParagraph"/>
        <w:numPr>
          <w:ilvl w:val="0"/>
          <w:numId w:val="9"/>
        </w:numPr>
        <w:tabs>
          <w:tab w:val="left" w:pos="993"/>
        </w:tabs>
        <w:ind w:left="426" w:right="-166" w:hanging="426"/>
        <w:rPr>
          <w:rFonts w:cs="Arial"/>
          <w:sz w:val="20"/>
        </w:rPr>
      </w:pPr>
      <w:r w:rsidRPr="00B94825">
        <w:rPr>
          <w:rFonts w:cs="Arial"/>
          <w:sz w:val="20"/>
        </w:rPr>
        <w:t xml:space="preserve">Experience using remote sensing and </w:t>
      </w:r>
      <w:r w:rsidR="003E0E3D" w:rsidRPr="00B94825">
        <w:rPr>
          <w:rFonts w:cs="Arial"/>
          <w:sz w:val="20"/>
        </w:rPr>
        <w:t>Geospatial Information Systems (</w:t>
      </w:r>
      <w:r w:rsidRPr="00B94825">
        <w:rPr>
          <w:rFonts w:cs="Arial"/>
          <w:sz w:val="20"/>
        </w:rPr>
        <w:t>GIS</w:t>
      </w:r>
      <w:r w:rsidR="003E0E3D" w:rsidRPr="00B94825">
        <w:rPr>
          <w:rFonts w:cs="Arial"/>
          <w:sz w:val="20"/>
        </w:rPr>
        <w:t>)</w:t>
      </w:r>
      <w:r w:rsidRPr="00B94825">
        <w:rPr>
          <w:rFonts w:cs="Arial"/>
          <w:sz w:val="20"/>
        </w:rPr>
        <w:t xml:space="preserve"> tools for the analysis and presentation of water resource datasets.</w:t>
      </w:r>
    </w:p>
    <w:p w:rsidR="007070A0" w:rsidRPr="00B94825" w:rsidRDefault="007070A0" w:rsidP="00B94825">
      <w:pPr>
        <w:pStyle w:val="ListParagraph"/>
        <w:numPr>
          <w:ilvl w:val="0"/>
          <w:numId w:val="9"/>
        </w:numPr>
        <w:tabs>
          <w:tab w:val="left" w:pos="426"/>
        </w:tabs>
        <w:ind w:right="-166"/>
        <w:rPr>
          <w:rFonts w:cs="Arial"/>
          <w:sz w:val="20"/>
        </w:rPr>
      </w:pPr>
      <w:r w:rsidRPr="00B94825">
        <w:rPr>
          <w:rFonts w:cs="Arial"/>
          <w:sz w:val="20"/>
        </w:rPr>
        <w:t>Ability to undertake fieldwork in remote areas for extended periods of up to six weeks’ duration.</w:t>
      </w:r>
    </w:p>
    <w:p w:rsidR="00AB33A4" w:rsidRPr="00B94825" w:rsidRDefault="00AB33A4" w:rsidP="00B94825">
      <w:pPr>
        <w:pStyle w:val="ListParagraph"/>
        <w:numPr>
          <w:ilvl w:val="0"/>
          <w:numId w:val="9"/>
        </w:numPr>
        <w:tabs>
          <w:tab w:val="left" w:pos="426"/>
        </w:tabs>
        <w:ind w:right="-166"/>
        <w:rPr>
          <w:rFonts w:cs="Arial"/>
          <w:sz w:val="20"/>
        </w:rPr>
      </w:pPr>
      <w:r w:rsidRPr="00B94825">
        <w:rPr>
          <w:rFonts w:cs="Arial"/>
          <w:sz w:val="20"/>
        </w:rPr>
        <w:t>Hold or have ability to obtain an NT Drivers licence.</w:t>
      </w:r>
    </w:p>
    <w:p w:rsidR="00377486" w:rsidRDefault="00377486" w:rsidP="00675DE1">
      <w:pPr>
        <w:jc w:val="both"/>
        <w:rPr>
          <w:rFonts w:cs="Arial"/>
          <w:b/>
          <w:bCs/>
          <w:iCs/>
          <w:sz w:val="20"/>
          <w:u w:val="single"/>
          <w:lang w:val="en-GB"/>
        </w:rPr>
      </w:pPr>
    </w:p>
    <w:p w:rsidR="00AB33A4" w:rsidRPr="00AB33A4" w:rsidRDefault="00AB33A4" w:rsidP="00AB33A4">
      <w:pPr>
        <w:ind w:right="-166"/>
        <w:jc w:val="both"/>
        <w:rPr>
          <w:rFonts w:cs="Arial"/>
          <w:b/>
          <w:sz w:val="20"/>
          <w:u w:val="single"/>
        </w:rPr>
      </w:pPr>
      <w:r>
        <w:rPr>
          <w:rFonts w:cs="Arial"/>
          <w:b/>
          <w:sz w:val="20"/>
          <w:u w:val="single"/>
        </w:rPr>
        <w:t>Desirable:</w:t>
      </w:r>
    </w:p>
    <w:p w:rsidR="00AB33A4" w:rsidRPr="00AB33A4" w:rsidRDefault="00AB33A4" w:rsidP="00FF5EA8">
      <w:pPr>
        <w:tabs>
          <w:tab w:val="left" w:pos="426"/>
        </w:tabs>
        <w:jc w:val="both"/>
        <w:rPr>
          <w:rFonts w:cs="Arial"/>
          <w:sz w:val="20"/>
        </w:rPr>
      </w:pPr>
      <w:r w:rsidRPr="00AB33A4">
        <w:rPr>
          <w:rFonts w:cs="Arial"/>
          <w:sz w:val="20"/>
        </w:rPr>
        <w:t>1.</w:t>
      </w:r>
      <w:r w:rsidRPr="00AB33A4">
        <w:rPr>
          <w:rFonts w:cs="Arial"/>
          <w:sz w:val="20"/>
        </w:rPr>
        <w:tab/>
        <w:t xml:space="preserve">Post graduate qualifications in </w:t>
      </w:r>
      <w:r w:rsidR="00607400">
        <w:rPr>
          <w:rFonts w:cs="Arial"/>
          <w:sz w:val="20"/>
        </w:rPr>
        <w:t xml:space="preserve">hydrology or </w:t>
      </w:r>
      <w:r w:rsidRPr="00AB33A4">
        <w:rPr>
          <w:rFonts w:cs="Arial"/>
          <w:sz w:val="20"/>
        </w:rPr>
        <w:t>hydrogeology.</w:t>
      </w:r>
    </w:p>
    <w:p w:rsidR="00AB33A4" w:rsidRDefault="00AB33A4" w:rsidP="00FF5EA8">
      <w:pPr>
        <w:tabs>
          <w:tab w:val="left" w:pos="426"/>
        </w:tabs>
        <w:jc w:val="both"/>
        <w:rPr>
          <w:rFonts w:cs="Arial"/>
          <w:b/>
          <w:bCs/>
          <w:iCs/>
          <w:sz w:val="20"/>
          <w:u w:val="single"/>
          <w:lang w:val="en-GB"/>
        </w:rPr>
      </w:pPr>
      <w:r w:rsidRPr="00AB33A4">
        <w:rPr>
          <w:rFonts w:cs="Arial"/>
          <w:sz w:val="20"/>
        </w:rPr>
        <w:t>2.</w:t>
      </w:r>
      <w:r w:rsidRPr="00AB33A4">
        <w:rPr>
          <w:rFonts w:cs="Arial"/>
          <w:sz w:val="20"/>
        </w:rPr>
        <w:tab/>
      </w:r>
      <w:r w:rsidR="00607400" w:rsidRPr="00607400">
        <w:rPr>
          <w:rFonts w:cs="Arial"/>
          <w:sz w:val="20"/>
        </w:rPr>
        <w:t>Commitment to undertake further industry based study as required.</w:t>
      </w:r>
    </w:p>
    <w:p w:rsidR="00AB33A4" w:rsidRDefault="00AB33A4" w:rsidP="00675DE1">
      <w:pPr>
        <w:jc w:val="both"/>
        <w:rPr>
          <w:rFonts w:cs="Arial"/>
          <w:b/>
          <w:bCs/>
          <w:iCs/>
          <w:sz w:val="20"/>
          <w:u w:val="single"/>
          <w:lang w:val="en-GB"/>
        </w:rPr>
      </w:pPr>
    </w:p>
    <w:p w:rsidR="00AB33A4" w:rsidRPr="00675DE1" w:rsidRDefault="00AB33A4" w:rsidP="00675DE1">
      <w:pPr>
        <w:jc w:val="both"/>
        <w:rPr>
          <w:sz w:val="20"/>
          <w:lang w:val="en-GB"/>
        </w:rPr>
      </w:pPr>
    </w:p>
    <w:p w:rsidR="00FF5EA8" w:rsidRDefault="00FF5EA8" w:rsidP="00AC74E2">
      <w:pPr>
        <w:tabs>
          <w:tab w:val="right" w:pos="10460"/>
        </w:tabs>
        <w:jc w:val="both"/>
        <w:rPr>
          <w:rFonts w:cs="Arial"/>
          <w:b/>
          <w:sz w:val="20"/>
        </w:rPr>
      </w:pPr>
    </w:p>
    <w:p w:rsidR="00FF5EA8" w:rsidRDefault="00FF5EA8" w:rsidP="00AC74E2">
      <w:pPr>
        <w:tabs>
          <w:tab w:val="right" w:pos="10460"/>
        </w:tabs>
        <w:jc w:val="both"/>
        <w:rPr>
          <w:rFonts w:cs="Arial"/>
          <w:b/>
          <w:sz w:val="20"/>
        </w:rPr>
      </w:pPr>
    </w:p>
    <w:p w:rsidR="00FF5EA8" w:rsidRDefault="00FF5EA8" w:rsidP="00AC74E2">
      <w:pPr>
        <w:tabs>
          <w:tab w:val="right" w:pos="10460"/>
        </w:tabs>
        <w:jc w:val="both"/>
        <w:rPr>
          <w:rFonts w:cs="Arial"/>
          <w:b/>
          <w:sz w:val="20"/>
        </w:rPr>
      </w:pPr>
    </w:p>
    <w:p w:rsidR="00377486" w:rsidRPr="00675DE1" w:rsidRDefault="00377486" w:rsidP="00AC74E2">
      <w:pPr>
        <w:tabs>
          <w:tab w:val="right" w:pos="10460"/>
        </w:tabs>
        <w:jc w:val="both"/>
        <w:rPr>
          <w:rFonts w:cs="Arial"/>
          <w:b/>
          <w:sz w:val="20"/>
        </w:rPr>
      </w:pPr>
      <w:r w:rsidRPr="00675DE1">
        <w:rPr>
          <w:rFonts w:cs="Arial"/>
          <w:b/>
          <w:sz w:val="20"/>
        </w:rPr>
        <w:t xml:space="preserve">Approved: </w:t>
      </w:r>
      <w:r w:rsidR="00AB33A4">
        <w:rPr>
          <w:rFonts w:cs="Arial"/>
          <w:b/>
          <w:sz w:val="20"/>
        </w:rPr>
        <w:t>November 2017</w:t>
      </w:r>
      <w:r w:rsidRPr="00675DE1">
        <w:rPr>
          <w:rFonts w:cs="Arial"/>
          <w:b/>
          <w:sz w:val="20"/>
        </w:rPr>
        <w:tab/>
      </w:r>
      <w:r w:rsidR="00AB33A4">
        <w:rPr>
          <w:rFonts w:cs="Arial"/>
          <w:b/>
          <w:sz w:val="20"/>
        </w:rPr>
        <w:t>Simon Cruickshank, A/Executive Director Water Resources</w:t>
      </w:r>
    </w:p>
    <w:sectPr w:rsidR="00377486" w:rsidRPr="00675DE1"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B8" w:rsidRDefault="000C4EB8" w:rsidP="00BE3387">
      <w:r>
        <w:separator/>
      </w:r>
    </w:p>
  </w:endnote>
  <w:endnote w:type="continuationSeparator" w:id="0">
    <w:p w:rsidR="000C4EB8" w:rsidRDefault="000C4EB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3E0E3D">
      <w:rPr>
        <w:noProof/>
      </w:rPr>
      <w:t>2</w:t>
    </w:r>
    <w:r>
      <w:fldChar w:fldCharType="end"/>
    </w:r>
    <w:r>
      <w:t xml:space="preserve"> of </w:t>
    </w:r>
    <w:r w:rsidR="000C4EB8">
      <w:fldChar w:fldCharType="begin"/>
    </w:r>
    <w:r w:rsidR="000C4EB8">
      <w:instrText xml:space="preserve"> NUMPAGES  \* Arabic  \* MERGEFORMAT </w:instrText>
    </w:r>
    <w:r w:rsidR="000C4EB8">
      <w:fldChar w:fldCharType="separate"/>
    </w:r>
    <w:r w:rsidR="003E0E3D">
      <w:rPr>
        <w:noProof/>
      </w:rPr>
      <w:t>2</w:t>
    </w:r>
    <w:r w:rsidR="000C4EB8">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B8" w:rsidRDefault="000C4EB8" w:rsidP="00BE3387">
      <w:r>
        <w:separator/>
      </w:r>
    </w:p>
  </w:footnote>
  <w:footnote w:type="continuationSeparator" w:id="0">
    <w:p w:rsidR="000C4EB8" w:rsidRDefault="000C4EB8"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6D1D68"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6D1D68"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44F345"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18C"/>
    <w:multiLevelType w:val="hybridMultilevel"/>
    <w:tmpl w:val="43E40A1E"/>
    <w:lvl w:ilvl="0" w:tplc="C38418F0">
      <w:start w:val="1"/>
      <w:numFmt w:val="decimal"/>
      <w:lvlText w:val="%1."/>
      <w:lvlJc w:val="left"/>
      <w:pPr>
        <w:ind w:left="1290" w:hanging="57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37A2743"/>
    <w:multiLevelType w:val="hybridMultilevel"/>
    <w:tmpl w:val="85B6100C"/>
    <w:lvl w:ilvl="0" w:tplc="C38418F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517205"/>
    <w:multiLevelType w:val="hybridMultilevel"/>
    <w:tmpl w:val="27A68072"/>
    <w:lvl w:ilvl="0" w:tplc="C38418F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B2D0047"/>
    <w:multiLevelType w:val="hybridMultilevel"/>
    <w:tmpl w:val="9D4AC272"/>
    <w:lvl w:ilvl="0" w:tplc="C38418F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930CBF"/>
    <w:multiLevelType w:val="hybridMultilevel"/>
    <w:tmpl w:val="51B2A188"/>
    <w:lvl w:ilvl="0" w:tplc="C38418F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5C71D8"/>
    <w:multiLevelType w:val="hybridMultilevel"/>
    <w:tmpl w:val="996A1708"/>
    <w:lvl w:ilvl="0" w:tplc="C38418F0">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1750246"/>
    <w:multiLevelType w:val="hybridMultilevel"/>
    <w:tmpl w:val="D68C4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0"/>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4BE"/>
    <w:rsid w:val="00003CE8"/>
    <w:rsid w:val="000306D5"/>
    <w:rsid w:val="000349CF"/>
    <w:rsid w:val="0005185D"/>
    <w:rsid w:val="00066FAE"/>
    <w:rsid w:val="000A120A"/>
    <w:rsid w:val="000C4EB8"/>
    <w:rsid w:val="000D1972"/>
    <w:rsid w:val="000D7B79"/>
    <w:rsid w:val="000E390A"/>
    <w:rsid w:val="00102470"/>
    <w:rsid w:val="0011354C"/>
    <w:rsid w:val="0012318A"/>
    <w:rsid w:val="00146BA9"/>
    <w:rsid w:val="00176AF2"/>
    <w:rsid w:val="00185976"/>
    <w:rsid w:val="001A7D85"/>
    <w:rsid w:val="001E0A0B"/>
    <w:rsid w:val="001E4573"/>
    <w:rsid w:val="001E7DFE"/>
    <w:rsid w:val="001F09D7"/>
    <w:rsid w:val="00201F06"/>
    <w:rsid w:val="00206EC0"/>
    <w:rsid w:val="00282309"/>
    <w:rsid w:val="002906F1"/>
    <w:rsid w:val="002C425D"/>
    <w:rsid w:val="002E18ED"/>
    <w:rsid w:val="002E3EAE"/>
    <w:rsid w:val="002F2674"/>
    <w:rsid w:val="002F7A9F"/>
    <w:rsid w:val="00307DB8"/>
    <w:rsid w:val="00321E86"/>
    <w:rsid w:val="00347502"/>
    <w:rsid w:val="003507D9"/>
    <w:rsid w:val="00354933"/>
    <w:rsid w:val="00377486"/>
    <w:rsid w:val="003D2F7A"/>
    <w:rsid w:val="003E0E3D"/>
    <w:rsid w:val="00421A85"/>
    <w:rsid w:val="00422FEF"/>
    <w:rsid w:val="00432EEE"/>
    <w:rsid w:val="00467930"/>
    <w:rsid w:val="00474FA5"/>
    <w:rsid w:val="00492965"/>
    <w:rsid w:val="004B2629"/>
    <w:rsid w:val="004C2E58"/>
    <w:rsid w:val="004D31E5"/>
    <w:rsid w:val="004F2529"/>
    <w:rsid w:val="00501FE3"/>
    <w:rsid w:val="00520ED8"/>
    <w:rsid w:val="00531BBC"/>
    <w:rsid w:val="0053379B"/>
    <w:rsid w:val="00537312"/>
    <w:rsid w:val="0055195B"/>
    <w:rsid w:val="005A5490"/>
    <w:rsid w:val="00607400"/>
    <w:rsid w:val="0060741F"/>
    <w:rsid w:val="006341E4"/>
    <w:rsid w:val="00656BDB"/>
    <w:rsid w:val="006658DA"/>
    <w:rsid w:val="00675DE1"/>
    <w:rsid w:val="0068556B"/>
    <w:rsid w:val="00695B4B"/>
    <w:rsid w:val="006B594C"/>
    <w:rsid w:val="006C0BAF"/>
    <w:rsid w:val="006C7F36"/>
    <w:rsid w:val="006D1D68"/>
    <w:rsid w:val="006D5F76"/>
    <w:rsid w:val="00705A34"/>
    <w:rsid w:val="007070A0"/>
    <w:rsid w:val="00707574"/>
    <w:rsid w:val="0073675A"/>
    <w:rsid w:val="007448C2"/>
    <w:rsid w:val="007515F7"/>
    <w:rsid w:val="007712D3"/>
    <w:rsid w:val="007766E2"/>
    <w:rsid w:val="007B05C5"/>
    <w:rsid w:val="007B5C6F"/>
    <w:rsid w:val="007D5E5D"/>
    <w:rsid w:val="007E1407"/>
    <w:rsid w:val="0080386F"/>
    <w:rsid w:val="00806ED0"/>
    <w:rsid w:val="00816CEC"/>
    <w:rsid w:val="008741B1"/>
    <w:rsid w:val="008824C6"/>
    <w:rsid w:val="008C1F3D"/>
    <w:rsid w:val="008C2F51"/>
    <w:rsid w:val="008C672B"/>
    <w:rsid w:val="00903FE7"/>
    <w:rsid w:val="00904C42"/>
    <w:rsid w:val="00910B3C"/>
    <w:rsid w:val="009438DE"/>
    <w:rsid w:val="00964734"/>
    <w:rsid w:val="00996217"/>
    <w:rsid w:val="009E5913"/>
    <w:rsid w:val="009E5D07"/>
    <w:rsid w:val="00A223EB"/>
    <w:rsid w:val="00A33A98"/>
    <w:rsid w:val="00A653CD"/>
    <w:rsid w:val="00A70DE8"/>
    <w:rsid w:val="00A92BC3"/>
    <w:rsid w:val="00AA1DC3"/>
    <w:rsid w:val="00AB10E7"/>
    <w:rsid w:val="00AB1B2A"/>
    <w:rsid w:val="00AB33A4"/>
    <w:rsid w:val="00AB3B72"/>
    <w:rsid w:val="00AB4916"/>
    <w:rsid w:val="00AC74E2"/>
    <w:rsid w:val="00B12C1C"/>
    <w:rsid w:val="00B2577E"/>
    <w:rsid w:val="00B31BF2"/>
    <w:rsid w:val="00B423DA"/>
    <w:rsid w:val="00B56B1B"/>
    <w:rsid w:val="00B75F17"/>
    <w:rsid w:val="00B94825"/>
    <w:rsid w:val="00B96BFB"/>
    <w:rsid w:val="00BD5A16"/>
    <w:rsid w:val="00BD7C6A"/>
    <w:rsid w:val="00BE3387"/>
    <w:rsid w:val="00C07292"/>
    <w:rsid w:val="00C20C0E"/>
    <w:rsid w:val="00C21768"/>
    <w:rsid w:val="00C21D69"/>
    <w:rsid w:val="00C22565"/>
    <w:rsid w:val="00C45151"/>
    <w:rsid w:val="00C459A1"/>
    <w:rsid w:val="00C461D9"/>
    <w:rsid w:val="00C52852"/>
    <w:rsid w:val="00C61A69"/>
    <w:rsid w:val="00C900D1"/>
    <w:rsid w:val="00C94C9A"/>
    <w:rsid w:val="00CD414A"/>
    <w:rsid w:val="00CD645F"/>
    <w:rsid w:val="00CE2D72"/>
    <w:rsid w:val="00CF204B"/>
    <w:rsid w:val="00D121BD"/>
    <w:rsid w:val="00D35EAB"/>
    <w:rsid w:val="00D77CB5"/>
    <w:rsid w:val="00D965FC"/>
    <w:rsid w:val="00DD46BB"/>
    <w:rsid w:val="00E03B6D"/>
    <w:rsid w:val="00E135D5"/>
    <w:rsid w:val="00E179D0"/>
    <w:rsid w:val="00E23BF6"/>
    <w:rsid w:val="00E361D8"/>
    <w:rsid w:val="00E76700"/>
    <w:rsid w:val="00E82280"/>
    <w:rsid w:val="00E82324"/>
    <w:rsid w:val="00EA24D3"/>
    <w:rsid w:val="00EA5666"/>
    <w:rsid w:val="00EC0314"/>
    <w:rsid w:val="00EC5D06"/>
    <w:rsid w:val="00EF29B7"/>
    <w:rsid w:val="00F053D9"/>
    <w:rsid w:val="00F2039C"/>
    <w:rsid w:val="00F2135D"/>
    <w:rsid w:val="00F45FB1"/>
    <w:rsid w:val="00F80F7E"/>
    <w:rsid w:val="00FB536C"/>
    <w:rsid w:val="00FF5EA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C16B5A-8449-413A-A597-83368777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paragraph" w:styleId="Heading5">
    <w:name w:val="heading 5"/>
    <w:basedOn w:val="Normal"/>
    <w:next w:val="Normal"/>
    <w:link w:val="Heading5Char"/>
    <w:uiPriority w:val="9"/>
    <w:semiHidden/>
    <w:unhideWhenUsed/>
    <w:qFormat/>
    <w:rsid w:val="006074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607400"/>
    <w:pPr>
      <w:ind w:left="720"/>
      <w:contextualSpacing/>
    </w:pPr>
  </w:style>
  <w:style w:type="character" w:customStyle="1" w:styleId="Heading5Char">
    <w:name w:val="Heading 5 Char"/>
    <w:basedOn w:val="DefaultParagraphFont"/>
    <w:link w:val="Heading5"/>
    <w:uiPriority w:val="9"/>
    <w:semiHidden/>
    <w:rsid w:val="00607400"/>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yinfoo@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Application?rtfId=1320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denr.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FC14-9431-4080-B890-DEE0AAC0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3521</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m6f</dc:creator>
  <cp:lastModifiedBy>Debra Summers</cp:lastModifiedBy>
  <cp:revision>6</cp:revision>
  <cp:lastPrinted>2017-12-04T08:58:00Z</cp:lastPrinted>
  <dcterms:created xsi:type="dcterms:W3CDTF">2018-01-04T01:46:00Z</dcterms:created>
  <dcterms:modified xsi:type="dcterms:W3CDTF">2018-01-04T02:58:00Z</dcterms:modified>
</cp:coreProperties>
</file>