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4E" w:rsidRPr="0002087F" w:rsidRDefault="006C3C6C" w:rsidP="007C0EBE">
      <w:pPr>
        <w:jc w:val="both"/>
        <w:rPr>
          <w:rFonts w:ascii="Calibri" w:hAnsi="Calibri" w:cs="Calibri"/>
          <w:szCs w:val="24"/>
        </w:rPr>
      </w:pPr>
      <w:r>
        <w:rPr>
          <w:rFonts w:ascii="Calibri" w:hAnsi="Calibri" w:cs="Calibri"/>
          <w:noProof/>
          <w:szCs w:val="24"/>
          <w:lang w:eastAsia="en-GB"/>
        </w:rPr>
        <w:drawing>
          <wp:inline distT="0" distB="0" distL="0" distR="0" wp14:anchorId="07A09F65" wp14:editId="380F9559">
            <wp:extent cx="4276725" cy="1838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76725" cy="1838325"/>
                    </a:xfrm>
                    <a:prstGeom prst="rect">
                      <a:avLst/>
                    </a:prstGeom>
                    <a:noFill/>
                    <a:ln w="9525">
                      <a:noFill/>
                      <a:miter lim="800000"/>
                      <a:headEnd/>
                      <a:tailEnd/>
                    </a:ln>
                  </pic:spPr>
                </pic:pic>
              </a:graphicData>
            </a:graphic>
          </wp:inline>
        </w:drawing>
      </w:r>
    </w:p>
    <w:p w:rsidR="0063124E" w:rsidRPr="0002087F" w:rsidRDefault="0063124E" w:rsidP="007C0EBE">
      <w:pPr>
        <w:jc w:val="both"/>
        <w:rPr>
          <w:rFonts w:ascii="Calibri" w:hAnsi="Calibri" w:cs="Calibri"/>
          <w:b/>
          <w:szCs w:val="24"/>
        </w:rPr>
      </w:pPr>
    </w:p>
    <w:p w:rsidR="0063124E" w:rsidRPr="0002087F" w:rsidRDefault="0063124E" w:rsidP="007C0EBE">
      <w:pPr>
        <w:jc w:val="both"/>
        <w:rPr>
          <w:rFonts w:ascii="Calibri" w:hAnsi="Calibri" w:cs="Calibri"/>
          <w:b/>
          <w:szCs w:val="24"/>
        </w:rPr>
      </w:pPr>
    </w:p>
    <w:p w:rsidR="00891136" w:rsidRDefault="00891136" w:rsidP="007C0EBE">
      <w:pPr>
        <w:jc w:val="both"/>
        <w:rPr>
          <w:rFonts w:ascii="Calibri" w:hAnsi="Calibri" w:cs="Calibri"/>
          <w:b/>
          <w:szCs w:val="24"/>
        </w:rPr>
      </w:pPr>
    </w:p>
    <w:p w:rsidR="00891136" w:rsidRDefault="00891136" w:rsidP="007C0EBE">
      <w:pPr>
        <w:jc w:val="both"/>
        <w:rPr>
          <w:rFonts w:ascii="Calibri" w:hAnsi="Calibri" w:cs="Calibri"/>
          <w:b/>
          <w:szCs w:val="24"/>
        </w:rPr>
      </w:pPr>
      <w:r>
        <w:rPr>
          <w:rFonts w:ascii="Calibri" w:hAnsi="Calibri" w:cs="Calibri"/>
          <w:b/>
          <w:szCs w:val="24"/>
        </w:rPr>
        <w:t>JOB VACANCY</w:t>
      </w:r>
    </w:p>
    <w:p w:rsidR="00891136" w:rsidRDefault="00891136" w:rsidP="007C0EBE">
      <w:pPr>
        <w:jc w:val="both"/>
        <w:rPr>
          <w:rFonts w:ascii="Calibri" w:hAnsi="Calibri" w:cs="Calibri"/>
          <w:b/>
          <w:szCs w:val="24"/>
        </w:rPr>
      </w:pPr>
    </w:p>
    <w:p w:rsidR="0063124E" w:rsidRPr="00DA2E2D" w:rsidRDefault="0063124E" w:rsidP="007C0EBE">
      <w:pPr>
        <w:jc w:val="both"/>
        <w:rPr>
          <w:rFonts w:ascii="Calibri" w:hAnsi="Calibri" w:cs="Calibri"/>
          <w:b/>
          <w:szCs w:val="24"/>
        </w:rPr>
      </w:pPr>
      <w:bookmarkStart w:id="0" w:name="_GoBack"/>
      <w:r w:rsidRPr="00DA2E2D">
        <w:rPr>
          <w:rFonts w:ascii="Calibri" w:hAnsi="Calibri" w:cs="Calibri"/>
          <w:b/>
          <w:szCs w:val="24"/>
        </w:rPr>
        <w:t>Policy Analyst</w:t>
      </w:r>
      <w:r w:rsidR="00891136">
        <w:rPr>
          <w:rFonts w:ascii="Calibri" w:hAnsi="Calibri" w:cs="Calibri"/>
          <w:b/>
          <w:szCs w:val="24"/>
        </w:rPr>
        <w:t xml:space="preserve"> </w:t>
      </w:r>
      <w:r w:rsidR="0052034A">
        <w:rPr>
          <w:rFonts w:ascii="Calibri" w:hAnsi="Calibri" w:cs="Calibri"/>
          <w:b/>
          <w:szCs w:val="24"/>
        </w:rPr>
        <w:t>–</w:t>
      </w:r>
      <w:r w:rsidR="00891136" w:rsidRPr="00DA2E2D">
        <w:rPr>
          <w:rFonts w:ascii="Calibri" w:hAnsi="Calibri" w:cs="Calibri"/>
          <w:b/>
          <w:szCs w:val="24"/>
        </w:rPr>
        <w:t xml:space="preserve"> </w:t>
      </w:r>
      <w:r w:rsidR="005E4C4D">
        <w:rPr>
          <w:rFonts w:ascii="Calibri" w:hAnsi="Calibri" w:cs="Calibri"/>
          <w:b/>
          <w:szCs w:val="24"/>
        </w:rPr>
        <w:t>Biodiversity P</w:t>
      </w:r>
      <w:r w:rsidR="0052034A">
        <w:rPr>
          <w:rFonts w:ascii="Calibri" w:hAnsi="Calibri" w:cs="Calibri"/>
          <w:b/>
          <w:szCs w:val="24"/>
        </w:rPr>
        <w:t>rogramme</w:t>
      </w:r>
    </w:p>
    <w:bookmarkEnd w:id="0"/>
    <w:p w:rsidR="0063124E" w:rsidRPr="0002087F" w:rsidRDefault="0063124E" w:rsidP="007C0EBE">
      <w:pPr>
        <w:jc w:val="both"/>
        <w:rPr>
          <w:rFonts w:ascii="Calibri" w:hAnsi="Calibri" w:cs="Calibri"/>
          <w:szCs w:val="24"/>
        </w:rPr>
      </w:pPr>
    </w:p>
    <w:p w:rsidR="0063124E" w:rsidRPr="0002087F" w:rsidRDefault="0063124E" w:rsidP="007C0EBE">
      <w:pPr>
        <w:jc w:val="both"/>
        <w:rPr>
          <w:rFonts w:ascii="Calibri" w:hAnsi="Calibri" w:cs="Calibri"/>
          <w:b/>
          <w:szCs w:val="24"/>
        </w:rPr>
      </w:pPr>
      <w:r w:rsidRPr="001E73BB">
        <w:rPr>
          <w:rFonts w:ascii="Calibri" w:hAnsi="Calibri" w:cs="Calibri"/>
          <w:b/>
          <w:szCs w:val="24"/>
        </w:rPr>
        <w:t>Location:</w:t>
      </w:r>
      <w:r>
        <w:rPr>
          <w:rFonts w:ascii="Calibri" w:hAnsi="Calibri" w:cs="Calibri"/>
          <w:szCs w:val="24"/>
        </w:rPr>
        <w:t xml:space="preserve"> </w:t>
      </w:r>
      <w:r w:rsidR="009E3DB0">
        <w:rPr>
          <w:rFonts w:ascii="Calibri" w:hAnsi="Calibri" w:cs="Calibri"/>
          <w:szCs w:val="24"/>
        </w:rPr>
        <w:t>Brussels</w:t>
      </w:r>
      <w:r>
        <w:rPr>
          <w:rFonts w:ascii="Calibri" w:hAnsi="Calibri" w:cs="Calibri"/>
          <w:szCs w:val="24"/>
        </w:rPr>
        <w:t xml:space="preserve"> </w:t>
      </w:r>
      <w:r w:rsidR="00401CB9">
        <w:rPr>
          <w:rFonts w:ascii="Calibri" w:hAnsi="Calibri" w:cs="Calibri"/>
          <w:szCs w:val="24"/>
        </w:rPr>
        <w:t>(</w:t>
      </w:r>
      <w:r w:rsidR="0052034A">
        <w:rPr>
          <w:rFonts w:ascii="Calibri" w:hAnsi="Calibri" w:cs="Calibri"/>
          <w:szCs w:val="24"/>
        </w:rPr>
        <w:t>or</w:t>
      </w:r>
      <w:r w:rsidR="00401CB9">
        <w:rPr>
          <w:rFonts w:ascii="Calibri" w:hAnsi="Calibri" w:cs="Calibri"/>
          <w:szCs w:val="24"/>
        </w:rPr>
        <w:t>,</w:t>
      </w:r>
      <w:r w:rsidR="0052034A">
        <w:rPr>
          <w:rFonts w:ascii="Calibri" w:hAnsi="Calibri" w:cs="Calibri"/>
          <w:szCs w:val="24"/>
        </w:rPr>
        <w:t xml:space="preserve"> </w:t>
      </w:r>
      <w:r w:rsidR="00401CB9">
        <w:rPr>
          <w:rFonts w:ascii="Calibri" w:hAnsi="Calibri" w:cs="Calibri"/>
          <w:szCs w:val="24"/>
        </w:rPr>
        <w:t xml:space="preserve">under certain circumstances, </w:t>
      </w:r>
      <w:r w:rsidR="0052034A">
        <w:rPr>
          <w:rFonts w:ascii="Calibri" w:hAnsi="Calibri" w:cs="Calibri"/>
          <w:szCs w:val="24"/>
        </w:rPr>
        <w:t>London</w:t>
      </w:r>
      <w:r w:rsidR="00401CB9">
        <w:rPr>
          <w:rFonts w:ascii="Calibri" w:hAnsi="Calibri" w:cs="Calibri"/>
          <w:szCs w:val="24"/>
        </w:rPr>
        <w:t>)</w:t>
      </w:r>
    </w:p>
    <w:p w:rsidR="00891136" w:rsidRDefault="00891136" w:rsidP="007C0EBE">
      <w:pPr>
        <w:jc w:val="both"/>
        <w:rPr>
          <w:rFonts w:ascii="Calibri" w:hAnsi="Calibri" w:cs="Calibri"/>
          <w:b/>
          <w:i/>
          <w:szCs w:val="24"/>
        </w:rPr>
      </w:pPr>
    </w:p>
    <w:p w:rsidR="00E51709" w:rsidRPr="001E73BB" w:rsidRDefault="00891136" w:rsidP="007C0EBE">
      <w:pPr>
        <w:jc w:val="both"/>
        <w:rPr>
          <w:rFonts w:ascii="Calibri" w:hAnsi="Calibri" w:cs="Calibri"/>
          <w:b/>
          <w:i/>
          <w:szCs w:val="24"/>
        </w:rPr>
      </w:pPr>
      <w:r w:rsidRPr="001E73BB">
        <w:rPr>
          <w:rFonts w:ascii="Calibri" w:hAnsi="Calibri" w:cs="Calibri"/>
          <w:b/>
          <w:i/>
          <w:szCs w:val="24"/>
        </w:rPr>
        <w:t xml:space="preserve">Application deadline: </w:t>
      </w:r>
      <w:r w:rsidR="005E4C4D">
        <w:rPr>
          <w:rFonts w:ascii="Calibri" w:hAnsi="Calibri" w:cs="Calibri"/>
          <w:b/>
          <w:i/>
          <w:szCs w:val="24"/>
        </w:rPr>
        <w:t xml:space="preserve">8 January </w:t>
      </w:r>
      <w:r w:rsidR="0001674A">
        <w:rPr>
          <w:rFonts w:ascii="Calibri" w:hAnsi="Calibri" w:cs="Calibri"/>
          <w:b/>
          <w:i/>
          <w:szCs w:val="24"/>
        </w:rPr>
        <w:t>201</w:t>
      </w:r>
      <w:r w:rsidR="005E4C4D">
        <w:rPr>
          <w:rFonts w:ascii="Calibri" w:hAnsi="Calibri" w:cs="Calibri"/>
          <w:b/>
          <w:i/>
          <w:szCs w:val="24"/>
        </w:rPr>
        <w:t>7</w:t>
      </w:r>
    </w:p>
    <w:p w:rsidR="00891136" w:rsidRDefault="00891136" w:rsidP="007C0EBE">
      <w:pPr>
        <w:jc w:val="both"/>
        <w:rPr>
          <w:rFonts w:ascii="Calibri" w:hAnsi="Calibri" w:cs="Calibri"/>
          <w:b/>
          <w:szCs w:val="24"/>
        </w:rPr>
      </w:pPr>
    </w:p>
    <w:p w:rsidR="0052034A" w:rsidRDefault="0052034A" w:rsidP="007C0EBE">
      <w:pPr>
        <w:jc w:val="both"/>
        <w:rPr>
          <w:rFonts w:ascii="Calibri" w:hAnsi="Calibri" w:cs="Calibri"/>
          <w:b/>
          <w:szCs w:val="24"/>
        </w:rPr>
      </w:pPr>
      <w:r>
        <w:rPr>
          <w:rFonts w:ascii="Calibri" w:hAnsi="Calibri" w:cs="Calibri"/>
          <w:b/>
          <w:szCs w:val="24"/>
        </w:rPr>
        <w:t xml:space="preserve">We are seeking a policy analyst to join the team, to help with </w:t>
      </w:r>
      <w:r w:rsidR="005E4C4D">
        <w:rPr>
          <w:rFonts w:ascii="Calibri" w:hAnsi="Calibri" w:cs="Calibri"/>
          <w:b/>
          <w:szCs w:val="24"/>
        </w:rPr>
        <w:t xml:space="preserve">our </w:t>
      </w:r>
      <w:r>
        <w:rPr>
          <w:rFonts w:ascii="Calibri" w:hAnsi="Calibri" w:cs="Calibri"/>
          <w:b/>
          <w:szCs w:val="24"/>
        </w:rPr>
        <w:t>wo</w:t>
      </w:r>
      <w:r w:rsidR="00883B5F">
        <w:rPr>
          <w:rFonts w:ascii="Calibri" w:hAnsi="Calibri" w:cs="Calibri"/>
          <w:b/>
          <w:szCs w:val="24"/>
        </w:rPr>
        <w:t xml:space="preserve">rk on </w:t>
      </w:r>
      <w:r w:rsidR="005E4C4D">
        <w:rPr>
          <w:rFonts w:ascii="Calibri" w:hAnsi="Calibri" w:cs="Calibri"/>
          <w:b/>
          <w:szCs w:val="24"/>
        </w:rPr>
        <w:t xml:space="preserve">the development and implementation of EU biodiversity policy, ideally to be based in Brussels. </w:t>
      </w:r>
      <w:r w:rsidR="004860BB">
        <w:rPr>
          <w:rFonts w:ascii="Calibri" w:hAnsi="Calibri" w:cs="Calibri"/>
          <w:b/>
          <w:szCs w:val="24"/>
        </w:rPr>
        <w:t>A</w:t>
      </w:r>
      <w:r w:rsidR="00115363">
        <w:rPr>
          <w:rFonts w:ascii="Calibri" w:hAnsi="Calibri" w:cs="Calibri"/>
          <w:b/>
          <w:szCs w:val="24"/>
        </w:rPr>
        <w:t xml:space="preserve">n experienced </w:t>
      </w:r>
      <w:r w:rsidR="005E4C4D">
        <w:rPr>
          <w:rFonts w:ascii="Calibri" w:hAnsi="Calibri" w:cs="Calibri"/>
          <w:b/>
          <w:szCs w:val="24"/>
        </w:rPr>
        <w:t xml:space="preserve">candidate is sought with </w:t>
      </w:r>
      <w:r w:rsidR="00673092">
        <w:rPr>
          <w:rFonts w:ascii="Calibri" w:hAnsi="Calibri" w:cs="Calibri"/>
          <w:b/>
          <w:szCs w:val="24"/>
        </w:rPr>
        <w:t xml:space="preserve">a good knowledge of EU biodiversity policy, </w:t>
      </w:r>
      <w:r w:rsidR="00115363">
        <w:rPr>
          <w:rFonts w:ascii="Calibri" w:hAnsi="Calibri" w:cs="Calibri"/>
          <w:b/>
          <w:szCs w:val="24"/>
        </w:rPr>
        <w:t xml:space="preserve">developed </w:t>
      </w:r>
      <w:r w:rsidR="00673092">
        <w:rPr>
          <w:rFonts w:ascii="Calibri" w:hAnsi="Calibri" w:cs="Calibri"/>
          <w:b/>
          <w:szCs w:val="24"/>
        </w:rPr>
        <w:t>policy analysis</w:t>
      </w:r>
      <w:r w:rsidR="00115363">
        <w:rPr>
          <w:rFonts w:ascii="Calibri" w:hAnsi="Calibri" w:cs="Calibri"/>
          <w:b/>
          <w:szCs w:val="24"/>
        </w:rPr>
        <w:t xml:space="preserve"> skills</w:t>
      </w:r>
      <w:r w:rsidR="00673092">
        <w:rPr>
          <w:rFonts w:ascii="Calibri" w:hAnsi="Calibri" w:cs="Calibri"/>
          <w:b/>
          <w:szCs w:val="24"/>
        </w:rPr>
        <w:t xml:space="preserve">, excellent writing skills in English and some project management experience. It is intended that this will be </w:t>
      </w:r>
      <w:r w:rsidR="00115363">
        <w:rPr>
          <w:rFonts w:ascii="Calibri" w:hAnsi="Calibri" w:cs="Calibri"/>
          <w:b/>
          <w:szCs w:val="24"/>
        </w:rPr>
        <w:t xml:space="preserve">a </w:t>
      </w:r>
      <w:r>
        <w:rPr>
          <w:rFonts w:ascii="Calibri" w:hAnsi="Calibri" w:cs="Calibri"/>
          <w:b/>
          <w:szCs w:val="24"/>
        </w:rPr>
        <w:t xml:space="preserve">permanent </w:t>
      </w:r>
      <w:r w:rsidR="00673092">
        <w:rPr>
          <w:rFonts w:ascii="Calibri" w:hAnsi="Calibri" w:cs="Calibri"/>
          <w:b/>
          <w:szCs w:val="24"/>
        </w:rPr>
        <w:t xml:space="preserve">post, </w:t>
      </w:r>
      <w:r>
        <w:rPr>
          <w:rFonts w:ascii="Calibri" w:hAnsi="Calibri" w:cs="Calibri"/>
          <w:b/>
          <w:szCs w:val="24"/>
        </w:rPr>
        <w:t xml:space="preserve">depending on performance and our success in acquiring projects. </w:t>
      </w:r>
    </w:p>
    <w:p w:rsidR="0063124E" w:rsidRPr="0002087F" w:rsidRDefault="0063124E" w:rsidP="007C0EBE">
      <w:pPr>
        <w:jc w:val="both"/>
        <w:rPr>
          <w:rFonts w:ascii="Calibri" w:hAnsi="Calibri" w:cs="Calibri"/>
          <w:szCs w:val="24"/>
        </w:rPr>
      </w:pPr>
      <w:r w:rsidRPr="0002087F">
        <w:rPr>
          <w:rFonts w:ascii="Calibri" w:hAnsi="Calibri" w:cs="Calibri"/>
          <w:szCs w:val="24"/>
        </w:rPr>
        <w:tab/>
      </w:r>
      <w:r w:rsidRPr="0002087F">
        <w:rPr>
          <w:rFonts w:ascii="Calibri" w:hAnsi="Calibri" w:cs="Calibri"/>
          <w:szCs w:val="24"/>
        </w:rPr>
        <w:tab/>
      </w:r>
    </w:p>
    <w:p w:rsidR="0063124E" w:rsidRDefault="0063124E" w:rsidP="007C0EBE">
      <w:pPr>
        <w:jc w:val="both"/>
        <w:rPr>
          <w:rFonts w:ascii="Calibri" w:hAnsi="Calibri" w:cs="Calibri"/>
          <w:b/>
          <w:szCs w:val="24"/>
        </w:rPr>
      </w:pPr>
      <w:r w:rsidRPr="0002087F">
        <w:rPr>
          <w:rFonts w:ascii="Calibri" w:hAnsi="Calibri" w:cs="Calibri"/>
          <w:b/>
          <w:szCs w:val="24"/>
        </w:rPr>
        <w:t>About IEEP</w:t>
      </w:r>
    </w:p>
    <w:p w:rsidR="004860BB" w:rsidRPr="0002087F" w:rsidRDefault="004860BB" w:rsidP="007C0EBE">
      <w:pPr>
        <w:jc w:val="both"/>
        <w:rPr>
          <w:rFonts w:ascii="Calibri" w:hAnsi="Calibri" w:cs="Calibri"/>
          <w:b/>
          <w:szCs w:val="24"/>
        </w:rPr>
      </w:pPr>
    </w:p>
    <w:p w:rsidR="00883B5F" w:rsidRPr="00323EC2" w:rsidRDefault="0063124E" w:rsidP="007C0EBE">
      <w:pPr>
        <w:jc w:val="both"/>
        <w:rPr>
          <w:rFonts w:ascii="Calibri" w:hAnsi="Calibri" w:cs="Calibri"/>
          <w:szCs w:val="24"/>
        </w:rPr>
      </w:pPr>
      <w:r w:rsidRPr="0002087F">
        <w:rPr>
          <w:rFonts w:ascii="Calibri" w:hAnsi="Calibri" w:cs="Calibri"/>
          <w:szCs w:val="24"/>
        </w:rPr>
        <w:t>The Institute for European Environmental Policy (IEEP) is an independent and influential policy studies institute, based in Brussels</w:t>
      </w:r>
      <w:r w:rsidR="009434A2">
        <w:rPr>
          <w:rFonts w:ascii="Calibri" w:hAnsi="Calibri" w:cs="Calibri"/>
          <w:szCs w:val="24"/>
        </w:rPr>
        <w:t xml:space="preserve"> and</w:t>
      </w:r>
      <w:r w:rsidR="009434A2" w:rsidRPr="009434A2">
        <w:rPr>
          <w:rFonts w:ascii="Calibri" w:hAnsi="Calibri" w:cs="Calibri"/>
          <w:szCs w:val="24"/>
        </w:rPr>
        <w:t xml:space="preserve"> </w:t>
      </w:r>
      <w:r w:rsidR="009434A2" w:rsidRPr="0002087F">
        <w:rPr>
          <w:rFonts w:ascii="Calibri" w:hAnsi="Calibri" w:cs="Calibri"/>
          <w:szCs w:val="24"/>
        </w:rPr>
        <w:t>London</w:t>
      </w:r>
      <w:r w:rsidR="00E51709">
        <w:rPr>
          <w:rFonts w:ascii="Calibri" w:hAnsi="Calibri" w:cs="Calibri"/>
          <w:szCs w:val="24"/>
        </w:rPr>
        <w:t>.</w:t>
      </w:r>
      <w:r w:rsidRPr="0002087F">
        <w:rPr>
          <w:rFonts w:ascii="Calibri" w:hAnsi="Calibri" w:cs="Calibri"/>
          <w:szCs w:val="24"/>
        </w:rPr>
        <w:t xml:space="preserve"> </w:t>
      </w:r>
      <w:r w:rsidR="00E51709">
        <w:rPr>
          <w:rFonts w:ascii="Calibri" w:hAnsi="Calibri" w:cs="Calibri"/>
          <w:szCs w:val="24"/>
        </w:rPr>
        <w:t>We</w:t>
      </w:r>
      <w:r w:rsidR="00E51709" w:rsidRPr="0002087F">
        <w:rPr>
          <w:rFonts w:ascii="Calibri" w:hAnsi="Calibri" w:cs="Calibri"/>
          <w:szCs w:val="24"/>
        </w:rPr>
        <w:t xml:space="preserve"> </w:t>
      </w:r>
      <w:r w:rsidRPr="0002087F">
        <w:rPr>
          <w:rFonts w:ascii="Calibri" w:hAnsi="Calibri" w:cs="Calibri"/>
          <w:szCs w:val="24"/>
        </w:rPr>
        <w:t xml:space="preserve">undertake research and consultancy work on the development, implementation and evaluation of </w:t>
      </w:r>
      <w:r w:rsidRPr="00323EC2">
        <w:rPr>
          <w:rFonts w:ascii="Calibri" w:hAnsi="Calibri" w:cs="Calibri"/>
          <w:szCs w:val="24"/>
        </w:rPr>
        <w:t xml:space="preserve">environmental and environment-related policies in Europe. IEEP’s work is directly relevant to current policy debates and staff work closely with the EU institutions, national and regional government departments in various </w:t>
      </w:r>
      <w:r w:rsidR="00E51709">
        <w:rPr>
          <w:rFonts w:ascii="Calibri" w:hAnsi="Calibri" w:cs="Calibri"/>
          <w:szCs w:val="24"/>
        </w:rPr>
        <w:t>parts of Europe</w:t>
      </w:r>
      <w:r w:rsidRPr="00323EC2">
        <w:rPr>
          <w:rFonts w:ascii="Calibri" w:hAnsi="Calibri" w:cs="Calibri"/>
          <w:szCs w:val="24"/>
        </w:rPr>
        <w:t xml:space="preserve">, agencies, parliamentarians, NGOs and academics. Much of IEEP’s project work involves teams of partners from a variety of </w:t>
      </w:r>
      <w:r w:rsidR="00E51709">
        <w:rPr>
          <w:rFonts w:ascii="Calibri" w:hAnsi="Calibri" w:cs="Calibri"/>
          <w:szCs w:val="24"/>
        </w:rPr>
        <w:t xml:space="preserve">countries </w:t>
      </w:r>
      <w:r w:rsidRPr="00323EC2">
        <w:rPr>
          <w:rFonts w:ascii="Calibri" w:hAnsi="Calibri" w:cs="Calibri"/>
          <w:szCs w:val="24"/>
        </w:rPr>
        <w:t xml:space="preserve">and staff travel frequently within Europe. </w:t>
      </w:r>
      <w:r w:rsidR="00883B5F" w:rsidRPr="00323EC2">
        <w:rPr>
          <w:rFonts w:ascii="Calibri" w:hAnsi="Calibri" w:cs="Calibri"/>
          <w:szCs w:val="24"/>
        </w:rPr>
        <w:t>IEEP has a full time staff of 2</w:t>
      </w:r>
      <w:r w:rsidR="00883B5F">
        <w:rPr>
          <w:rFonts w:ascii="Calibri" w:hAnsi="Calibri" w:cs="Calibri"/>
          <w:szCs w:val="24"/>
        </w:rPr>
        <w:t>0</w:t>
      </w:r>
      <w:r w:rsidR="00883B5F" w:rsidRPr="00323EC2">
        <w:rPr>
          <w:rFonts w:ascii="Calibri" w:hAnsi="Calibri" w:cs="Calibri"/>
          <w:szCs w:val="24"/>
        </w:rPr>
        <w:t xml:space="preserve"> based in London and </w:t>
      </w:r>
      <w:r w:rsidR="00883B5F">
        <w:rPr>
          <w:rFonts w:ascii="Calibri" w:hAnsi="Calibri" w:cs="Calibri"/>
          <w:szCs w:val="24"/>
        </w:rPr>
        <w:t>9</w:t>
      </w:r>
      <w:r w:rsidR="00883B5F" w:rsidRPr="00323EC2">
        <w:rPr>
          <w:rFonts w:ascii="Calibri" w:hAnsi="Calibri" w:cs="Calibri"/>
          <w:szCs w:val="24"/>
        </w:rPr>
        <w:t xml:space="preserve"> based in Brussels</w:t>
      </w:r>
      <w:r w:rsidR="00883B5F">
        <w:rPr>
          <w:rFonts w:ascii="Calibri" w:hAnsi="Calibri" w:cs="Calibri"/>
          <w:szCs w:val="24"/>
        </w:rPr>
        <w:t xml:space="preserve">. </w:t>
      </w:r>
      <w:r w:rsidR="00883B5F" w:rsidRPr="00323EC2">
        <w:rPr>
          <w:rFonts w:ascii="Calibri" w:hAnsi="Calibri" w:cs="Calibri"/>
          <w:szCs w:val="24"/>
        </w:rPr>
        <w:t xml:space="preserve">For more information please see our web site: </w:t>
      </w:r>
      <w:hyperlink r:id="rId7" w:history="1">
        <w:r w:rsidR="00883B5F" w:rsidRPr="00323EC2">
          <w:rPr>
            <w:rStyle w:val="Hyperlink"/>
            <w:rFonts w:ascii="Calibri" w:hAnsi="Calibri" w:cs="Calibri"/>
            <w:szCs w:val="24"/>
          </w:rPr>
          <w:t>www.ieep.eu</w:t>
        </w:r>
      </w:hyperlink>
      <w:r w:rsidR="00883B5F" w:rsidRPr="00323EC2">
        <w:rPr>
          <w:rFonts w:ascii="Calibri" w:hAnsi="Calibri" w:cs="Calibri"/>
          <w:szCs w:val="24"/>
        </w:rPr>
        <w:t xml:space="preserve"> </w:t>
      </w:r>
    </w:p>
    <w:p w:rsidR="00883B5F" w:rsidRDefault="00883B5F" w:rsidP="007C0EBE">
      <w:pPr>
        <w:jc w:val="both"/>
        <w:rPr>
          <w:rFonts w:ascii="Calibri" w:hAnsi="Calibri" w:cs="Calibri"/>
          <w:szCs w:val="24"/>
        </w:rPr>
      </w:pPr>
    </w:p>
    <w:p w:rsidR="000A053C" w:rsidRPr="00754999" w:rsidRDefault="000A053C" w:rsidP="007C0EBE">
      <w:pPr>
        <w:jc w:val="both"/>
        <w:rPr>
          <w:rFonts w:ascii="Calibri" w:hAnsi="Calibri" w:cs="Calibri"/>
          <w:szCs w:val="24"/>
        </w:rPr>
      </w:pPr>
      <w:r w:rsidRPr="00754999">
        <w:rPr>
          <w:rFonts w:ascii="Calibri" w:hAnsi="Calibri" w:cs="Calibri"/>
          <w:szCs w:val="24"/>
        </w:rPr>
        <w:t>Our Biodiversity Programme’s work mainly supports the EU's objective of halting the loss of biodiversity and the degradation of ecosystem services by 2020. This includes assessing the impacts of EU policies on biodiversity and related ecosystem services</w:t>
      </w:r>
      <w:r w:rsidR="000C5097">
        <w:rPr>
          <w:rFonts w:ascii="Calibri" w:hAnsi="Calibri" w:cs="Calibri"/>
          <w:szCs w:val="24"/>
        </w:rPr>
        <w:t xml:space="preserve">, and their resulting costs and </w:t>
      </w:r>
      <w:r w:rsidRPr="00754999">
        <w:rPr>
          <w:rFonts w:ascii="Calibri" w:hAnsi="Calibri" w:cs="Calibri"/>
          <w:szCs w:val="24"/>
        </w:rPr>
        <w:t>socio-economic benefits, and developing evidence-based polic</w:t>
      </w:r>
      <w:r w:rsidR="000C5097">
        <w:rPr>
          <w:rFonts w:ascii="Calibri" w:hAnsi="Calibri" w:cs="Calibri"/>
          <w:szCs w:val="24"/>
        </w:rPr>
        <w:t xml:space="preserve">y </w:t>
      </w:r>
      <w:r w:rsidRPr="00754999">
        <w:rPr>
          <w:rFonts w:ascii="Calibri" w:hAnsi="Calibri" w:cs="Calibri"/>
          <w:szCs w:val="24"/>
        </w:rPr>
        <w:t>recommendations. Much of our work focuses on the implementation of the Birds and Habitats Directives (such as supporting the Commission’s recent Fitness Check of the Directives)</w:t>
      </w:r>
      <w:r w:rsidR="00293929" w:rsidRPr="00754999">
        <w:rPr>
          <w:rFonts w:ascii="Calibri" w:hAnsi="Calibri" w:cs="Calibri"/>
          <w:szCs w:val="24"/>
        </w:rPr>
        <w:t xml:space="preserve">, but also the targets and actions under the EU Biodiversity Strategy. In particular, </w:t>
      </w:r>
      <w:r w:rsidR="00293929" w:rsidRPr="00754999">
        <w:rPr>
          <w:rFonts w:ascii="Calibri" w:hAnsi="Calibri" w:cs="Calibri"/>
          <w:szCs w:val="24"/>
        </w:rPr>
        <w:lastRenderedPageBreak/>
        <w:t xml:space="preserve">the Biodiversity Programme is closely involved in supporting ecosystem restoration and green infrastructure </w:t>
      </w:r>
      <w:r w:rsidR="00E415C0">
        <w:rPr>
          <w:rFonts w:ascii="Calibri" w:hAnsi="Calibri" w:cs="Calibri"/>
          <w:szCs w:val="24"/>
        </w:rPr>
        <w:t xml:space="preserve">(Target 2), such as </w:t>
      </w:r>
      <w:r w:rsidR="00293929" w:rsidRPr="00754999">
        <w:rPr>
          <w:rFonts w:ascii="Calibri" w:hAnsi="Calibri" w:cs="Calibri"/>
          <w:szCs w:val="24"/>
        </w:rPr>
        <w:t>through work on the costs and benefits of ecosystem</w:t>
      </w:r>
      <w:r w:rsidR="00754999" w:rsidRPr="00754999">
        <w:rPr>
          <w:rFonts w:ascii="Calibri" w:hAnsi="Calibri" w:cs="Calibri"/>
          <w:szCs w:val="24"/>
        </w:rPr>
        <w:t xml:space="preserve"> conservation and</w:t>
      </w:r>
      <w:r w:rsidR="00293929" w:rsidRPr="00754999">
        <w:rPr>
          <w:rFonts w:ascii="Calibri" w:hAnsi="Calibri" w:cs="Calibri"/>
          <w:szCs w:val="24"/>
        </w:rPr>
        <w:t xml:space="preserve"> restoration, policy measures for enhancing green infrastructure, policy options for achieving no net loss of biodiversity and </w:t>
      </w:r>
      <w:r w:rsidR="00754999" w:rsidRPr="00754999">
        <w:rPr>
          <w:rFonts w:ascii="Calibri" w:hAnsi="Calibri" w:cs="Calibri"/>
          <w:szCs w:val="24"/>
        </w:rPr>
        <w:t xml:space="preserve">approaches to increasing funding for biodiversity. The Biodiversity Programme also </w:t>
      </w:r>
      <w:r w:rsidR="00261E99">
        <w:rPr>
          <w:rFonts w:ascii="Calibri" w:hAnsi="Calibri" w:cs="Calibri"/>
          <w:szCs w:val="24"/>
        </w:rPr>
        <w:t xml:space="preserve">undertakes </w:t>
      </w:r>
      <w:r w:rsidR="00754999" w:rsidRPr="00754999">
        <w:rPr>
          <w:rFonts w:ascii="Calibri" w:hAnsi="Calibri" w:cs="Calibri"/>
          <w:szCs w:val="24"/>
        </w:rPr>
        <w:t xml:space="preserve">a range of </w:t>
      </w:r>
      <w:r w:rsidRPr="00754999">
        <w:rPr>
          <w:rFonts w:ascii="Calibri" w:hAnsi="Calibri" w:cs="Calibri"/>
          <w:szCs w:val="24"/>
        </w:rPr>
        <w:t xml:space="preserve">biodiversity-related </w:t>
      </w:r>
      <w:r w:rsidR="00261E99">
        <w:rPr>
          <w:rFonts w:ascii="Calibri" w:hAnsi="Calibri" w:cs="Calibri"/>
          <w:szCs w:val="24"/>
        </w:rPr>
        <w:t xml:space="preserve">analyses as part of wider studies on </w:t>
      </w:r>
      <w:r w:rsidRPr="00754999">
        <w:rPr>
          <w:rFonts w:ascii="Calibri" w:hAnsi="Calibri" w:cs="Calibri"/>
          <w:szCs w:val="24"/>
        </w:rPr>
        <w:t>agricultur</w:t>
      </w:r>
      <w:r w:rsidR="00754999" w:rsidRPr="00754999">
        <w:rPr>
          <w:rFonts w:ascii="Calibri" w:hAnsi="Calibri" w:cs="Calibri"/>
          <w:szCs w:val="24"/>
        </w:rPr>
        <w:t>e</w:t>
      </w:r>
      <w:r w:rsidRPr="00754999">
        <w:rPr>
          <w:rFonts w:ascii="Calibri" w:hAnsi="Calibri" w:cs="Calibri"/>
          <w:szCs w:val="24"/>
        </w:rPr>
        <w:t xml:space="preserve">, freshwater and marine </w:t>
      </w:r>
      <w:r w:rsidR="00754999" w:rsidRPr="00754999">
        <w:rPr>
          <w:rFonts w:ascii="Calibri" w:hAnsi="Calibri" w:cs="Calibri"/>
          <w:szCs w:val="24"/>
        </w:rPr>
        <w:t>policies.</w:t>
      </w:r>
      <w:r w:rsidRPr="00754999">
        <w:rPr>
          <w:rFonts w:ascii="Calibri" w:hAnsi="Calibri" w:cs="Calibri"/>
          <w:szCs w:val="24"/>
        </w:rPr>
        <w:t xml:space="preserve"> </w:t>
      </w:r>
      <w:r w:rsidR="00754999" w:rsidRPr="00754999">
        <w:rPr>
          <w:rFonts w:ascii="Calibri" w:hAnsi="Calibri" w:cs="Calibri"/>
          <w:szCs w:val="24"/>
        </w:rPr>
        <w:t xml:space="preserve">Details of </w:t>
      </w:r>
      <w:r w:rsidR="00754999" w:rsidRPr="00754999">
        <w:rPr>
          <w:rFonts w:asciiTheme="minorHAnsi" w:hAnsiTheme="minorHAnsi"/>
          <w:szCs w:val="24"/>
        </w:rPr>
        <w:t>the range of subjects and projects</w:t>
      </w:r>
      <w:r w:rsidR="00E415C0">
        <w:rPr>
          <w:rFonts w:asciiTheme="minorHAnsi" w:hAnsiTheme="minorHAnsi"/>
          <w:szCs w:val="24"/>
        </w:rPr>
        <w:t xml:space="preserve"> undertaken </w:t>
      </w:r>
      <w:r w:rsidR="00754999" w:rsidRPr="00754999">
        <w:rPr>
          <w:rFonts w:asciiTheme="minorHAnsi" w:hAnsiTheme="minorHAnsi"/>
          <w:szCs w:val="24"/>
        </w:rPr>
        <w:t xml:space="preserve">by the Biodiversity Programme, and others at IEEP, is available on our website - </w:t>
      </w:r>
      <w:hyperlink r:id="rId8" w:history="1">
        <w:r w:rsidR="00754999" w:rsidRPr="00754999">
          <w:rPr>
            <w:rStyle w:val="Hyperlink"/>
            <w:rFonts w:asciiTheme="minorHAnsi" w:hAnsiTheme="minorHAnsi"/>
            <w:szCs w:val="24"/>
          </w:rPr>
          <w:t>http://www.ieep.eu/</w:t>
        </w:r>
      </w:hyperlink>
      <w:r w:rsidR="00754999" w:rsidRPr="00754999">
        <w:rPr>
          <w:rFonts w:asciiTheme="minorHAnsi" w:hAnsiTheme="minorHAnsi"/>
          <w:szCs w:val="24"/>
        </w:rPr>
        <w:t>.</w:t>
      </w:r>
    </w:p>
    <w:p w:rsidR="000A053C" w:rsidRDefault="000A053C" w:rsidP="007C0EBE">
      <w:pPr>
        <w:jc w:val="both"/>
        <w:rPr>
          <w:rFonts w:ascii="Calibri" w:hAnsi="Calibri" w:cs="Calibri"/>
          <w:b/>
          <w:szCs w:val="24"/>
        </w:rPr>
      </w:pPr>
    </w:p>
    <w:p w:rsidR="000A053C" w:rsidRPr="000A053C" w:rsidRDefault="000A053C" w:rsidP="007C0EBE">
      <w:pPr>
        <w:jc w:val="both"/>
        <w:rPr>
          <w:rFonts w:ascii="Calibri" w:hAnsi="Calibri" w:cs="Calibri"/>
          <w:szCs w:val="24"/>
        </w:rPr>
      </w:pPr>
      <w:r w:rsidRPr="000A053C">
        <w:rPr>
          <w:rFonts w:ascii="Calibri" w:hAnsi="Calibri" w:cs="Calibri"/>
          <w:szCs w:val="24"/>
        </w:rPr>
        <w:t xml:space="preserve">We primarily work on policy analysis and development projects for the European Commission, but also contribute to the biodiversity conservation work of </w:t>
      </w:r>
      <w:r>
        <w:rPr>
          <w:rFonts w:ascii="Calibri" w:hAnsi="Calibri" w:cs="Calibri"/>
          <w:szCs w:val="24"/>
        </w:rPr>
        <w:t xml:space="preserve">the European Parliament, </w:t>
      </w:r>
      <w:r w:rsidRPr="000A053C">
        <w:rPr>
          <w:rFonts w:ascii="Calibri" w:hAnsi="Calibri" w:cs="Calibri"/>
          <w:szCs w:val="24"/>
        </w:rPr>
        <w:t>national governments, NGOs and other stakeholders.</w:t>
      </w:r>
    </w:p>
    <w:p w:rsidR="009434A2" w:rsidRDefault="009434A2" w:rsidP="007C0EBE">
      <w:pPr>
        <w:pStyle w:val="Heading1"/>
        <w:jc w:val="both"/>
        <w:rPr>
          <w:rFonts w:ascii="Calibri" w:hAnsi="Calibri" w:cs="Calibri"/>
          <w:szCs w:val="24"/>
        </w:rPr>
      </w:pPr>
    </w:p>
    <w:p w:rsidR="0063124E" w:rsidRPr="0002087F" w:rsidRDefault="0063124E" w:rsidP="007C0EBE">
      <w:pPr>
        <w:pStyle w:val="Heading1"/>
        <w:jc w:val="both"/>
        <w:rPr>
          <w:rFonts w:ascii="Calibri" w:hAnsi="Calibri" w:cs="Calibri"/>
          <w:szCs w:val="24"/>
        </w:rPr>
      </w:pPr>
      <w:r>
        <w:rPr>
          <w:rFonts w:ascii="Calibri" w:hAnsi="Calibri" w:cs="Calibri"/>
          <w:szCs w:val="24"/>
        </w:rPr>
        <w:t>The Post</w:t>
      </w:r>
    </w:p>
    <w:p w:rsidR="0052034A" w:rsidRDefault="0052034A" w:rsidP="007C0EBE">
      <w:pPr>
        <w:jc w:val="both"/>
        <w:rPr>
          <w:rFonts w:ascii="Calibri" w:hAnsi="Calibri" w:cs="Calibri"/>
          <w:b/>
          <w:szCs w:val="24"/>
        </w:rPr>
      </w:pPr>
    </w:p>
    <w:p w:rsidR="005A182B" w:rsidRDefault="00E63D43" w:rsidP="007C0EBE">
      <w:pPr>
        <w:jc w:val="both"/>
        <w:rPr>
          <w:rFonts w:ascii="Calibri" w:hAnsi="Calibri" w:cs="Calibri"/>
          <w:szCs w:val="24"/>
        </w:rPr>
      </w:pPr>
      <w:r w:rsidRPr="00E63D43">
        <w:rPr>
          <w:rFonts w:ascii="Calibri" w:hAnsi="Calibri" w:cs="Calibri"/>
          <w:szCs w:val="24"/>
        </w:rPr>
        <w:t xml:space="preserve">We are seeking someone capable of </w:t>
      </w:r>
      <w:r w:rsidR="009434A2">
        <w:rPr>
          <w:rFonts w:ascii="Calibri" w:hAnsi="Calibri" w:cs="Calibri"/>
          <w:szCs w:val="24"/>
        </w:rPr>
        <w:t xml:space="preserve">working independently, managing </w:t>
      </w:r>
      <w:r w:rsidR="00373790">
        <w:rPr>
          <w:rFonts w:ascii="Calibri" w:hAnsi="Calibri" w:cs="Calibri"/>
          <w:szCs w:val="24"/>
        </w:rPr>
        <w:t xml:space="preserve">project teams and </w:t>
      </w:r>
      <w:r w:rsidR="009434A2">
        <w:rPr>
          <w:rFonts w:ascii="Calibri" w:hAnsi="Calibri" w:cs="Calibri"/>
          <w:szCs w:val="24"/>
        </w:rPr>
        <w:t xml:space="preserve">tasks, and contributing to written reports </w:t>
      </w:r>
      <w:r w:rsidRPr="00E63D43">
        <w:rPr>
          <w:rFonts w:ascii="Calibri" w:hAnsi="Calibri" w:cs="Calibri"/>
          <w:szCs w:val="24"/>
        </w:rPr>
        <w:t xml:space="preserve">under tight deadlines, </w:t>
      </w:r>
      <w:r w:rsidR="009434A2">
        <w:rPr>
          <w:rFonts w:ascii="Calibri" w:hAnsi="Calibri" w:cs="Calibri"/>
          <w:szCs w:val="24"/>
        </w:rPr>
        <w:t xml:space="preserve">and liaising with </w:t>
      </w:r>
      <w:r>
        <w:rPr>
          <w:rFonts w:ascii="Calibri" w:hAnsi="Calibri" w:cs="Calibri"/>
          <w:szCs w:val="24"/>
        </w:rPr>
        <w:t xml:space="preserve">clients </w:t>
      </w:r>
      <w:r w:rsidR="004860BB">
        <w:rPr>
          <w:rFonts w:ascii="Calibri" w:hAnsi="Calibri" w:cs="Calibri"/>
          <w:szCs w:val="24"/>
        </w:rPr>
        <w:t>(</w:t>
      </w:r>
      <w:r w:rsidR="009434A2">
        <w:rPr>
          <w:rFonts w:ascii="Calibri" w:hAnsi="Calibri" w:cs="Calibri"/>
          <w:szCs w:val="24"/>
        </w:rPr>
        <w:t xml:space="preserve">in particular the </w:t>
      </w:r>
      <w:r w:rsidRPr="00E63D43">
        <w:rPr>
          <w:rFonts w:ascii="Calibri" w:hAnsi="Calibri" w:cs="Calibri"/>
          <w:szCs w:val="24"/>
        </w:rPr>
        <w:t>European Commission</w:t>
      </w:r>
      <w:r w:rsidR="004860BB">
        <w:rPr>
          <w:rFonts w:ascii="Calibri" w:hAnsi="Calibri" w:cs="Calibri"/>
          <w:szCs w:val="24"/>
        </w:rPr>
        <w:t>)</w:t>
      </w:r>
      <w:r>
        <w:rPr>
          <w:rFonts w:ascii="Calibri" w:hAnsi="Calibri" w:cs="Calibri"/>
          <w:szCs w:val="24"/>
        </w:rPr>
        <w:t xml:space="preserve">, partner organisations, </w:t>
      </w:r>
      <w:r w:rsidRPr="00E63D43">
        <w:rPr>
          <w:rFonts w:ascii="Calibri" w:hAnsi="Calibri" w:cs="Calibri"/>
          <w:szCs w:val="24"/>
        </w:rPr>
        <w:t xml:space="preserve">and other key stakeholders. An ability to </w:t>
      </w:r>
      <w:r w:rsidR="009434A2">
        <w:rPr>
          <w:rFonts w:ascii="Calibri" w:hAnsi="Calibri" w:cs="Calibri"/>
          <w:szCs w:val="24"/>
        </w:rPr>
        <w:t xml:space="preserve">understand, assess and synthesize </w:t>
      </w:r>
      <w:r w:rsidRPr="00E63D43">
        <w:rPr>
          <w:rFonts w:ascii="Calibri" w:hAnsi="Calibri" w:cs="Calibri"/>
          <w:szCs w:val="24"/>
        </w:rPr>
        <w:t xml:space="preserve">technical </w:t>
      </w:r>
      <w:r w:rsidR="004860BB">
        <w:rPr>
          <w:rFonts w:ascii="Calibri" w:hAnsi="Calibri" w:cs="Calibri"/>
          <w:szCs w:val="24"/>
        </w:rPr>
        <w:t xml:space="preserve">and strategic </w:t>
      </w:r>
      <w:r w:rsidRPr="00E63D43">
        <w:rPr>
          <w:rFonts w:ascii="Calibri" w:hAnsi="Calibri" w:cs="Calibri"/>
          <w:szCs w:val="24"/>
        </w:rPr>
        <w:t xml:space="preserve">EU policy issues and to prepare </w:t>
      </w:r>
      <w:r w:rsidR="009434A2">
        <w:rPr>
          <w:rFonts w:ascii="Calibri" w:hAnsi="Calibri" w:cs="Calibri"/>
          <w:szCs w:val="24"/>
        </w:rPr>
        <w:t>objective, evidence</w:t>
      </w:r>
      <w:r w:rsidR="00E415C0">
        <w:rPr>
          <w:rFonts w:ascii="Calibri" w:hAnsi="Calibri" w:cs="Calibri"/>
          <w:szCs w:val="24"/>
        </w:rPr>
        <w:t>-</w:t>
      </w:r>
      <w:r w:rsidR="009434A2">
        <w:rPr>
          <w:rFonts w:ascii="Calibri" w:hAnsi="Calibri" w:cs="Calibri"/>
          <w:szCs w:val="24"/>
        </w:rPr>
        <w:t xml:space="preserve">based coherent </w:t>
      </w:r>
      <w:r w:rsidRPr="00E63D43">
        <w:rPr>
          <w:rFonts w:ascii="Calibri" w:hAnsi="Calibri" w:cs="Calibri"/>
          <w:szCs w:val="24"/>
        </w:rPr>
        <w:t>reports in English is</w:t>
      </w:r>
      <w:r w:rsidR="004860BB">
        <w:rPr>
          <w:rFonts w:ascii="Calibri" w:hAnsi="Calibri" w:cs="Calibri"/>
          <w:szCs w:val="24"/>
        </w:rPr>
        <w:t xml:space="preserve"> vital</w:t>
      </w:r>
      <w:r w:rsidRPr="00E63D43">
        <w:rPr>
          <w:rFonts w:ascii="Calibri" w:hAnsi="Calibri" w:cs="Calibri"/>
          <w:szCs w:val="24"/>
        </w:rPr>
        <w:t xml:space="preserve">. </w:t>
      </w:r>
      <w:r w:rsidR="00E415C0">
        <w:rPr>
          <w:rFonts w:ascii="Calibri" w:hAnsi="Calibri" w:cs="Calibri"/>
          <w:szCs w:val="24"/>
        </w:rPr>
        <w:t xml:space="preserve">The </w:t>
      </w:r>
      <w:r w:rsidRPr="00E63D43">
        <w:rPr>
          <w:rFonts w:ascii="Calibri" w:hAnsi="Calibri" w:cs="Calibri"/>
          <w:szCs w:val="24"/>
        </w:rPr>
        <w:t xml:space="preserve">successful candidate will need to have the skills and confidence to represent the Institute at </w:t>
      </w:r>
      <w:r>
        <w:rPr>
          <w:rFonts w:ascii="Calibri" w:hAnsi="Calibri" w:cs="Calibri"/>
          <w:szCs w:val="24"/>
        </w:rPr>
        <w:t>public events in Brussels and elsewhere</w:t>
      </w:r>
      <w:r w:rsidRPr="00E63D43">
        <w:rPr>
          <w:rFonts w:ascii="Calibri" w:hAnsi="Calibri" w:cs="Calibri"/>
          <w:szCs w:val="24"/>
        </w:rPr>
        <w:t xml:space="preserve">. </w:t>
      </w:r>
    </w:p>
    <w:p w:rsidR="005A182B" w:rsidRDefault="005A182B" w:rsidP="007C0EBE">
      <w:pPr>
        <w:jc w:val="both"/>
        <w:rPr>
          <w:rFonts w:ascii="Calibri" w:hAnsi="Calibri" w:cs="Calibri"/>
          <w:szCs w:val="24"/>
        </w:rPr>
      </w:pPr>
    </w:p>
    <w:p w:rsidR="00996C0B" w:rsidRDefault="00E63D43" w:rsidP="007C0EBE">
      <w:pPr>
        <w:jc w:val="both"/>
        <w:rPr>
          <w:rFonts w:ascii="Calibri" w:hAnsi="Calibri" w:cs="Calibri"/>
          <w:szCs w:val="24"/>
        </w:rPr>
      </w:pPr>
      <w:r w:rsidRPr="00E63D43">
        <w:rPr>
          <w:rFonts w:ascii="Calibri" w:hAnsi="Calibri" w:cs="Calibri"/>
          <w:szCs w:val="24"/>
        </w:rPr>
        <w:t xml:space="preserve">There is some flexibility over the precise level of experience </w:t>
      </w:r>
      <w:r w:rsidR="009434A2">
        <w:rPr>
          <w:rFonts w:ascii="Calibri" w:hAnsi="Calibri" w:cs="Calibri"/>
          <w:szCs w:val="24"/>
        </w:rPr>
        <w:t xml:space="preserve">and the location of post, but the intention is for this post to be permanently based in Brussels. </w:t>
      </w:r>
      <w:r w:rsidR="00996C0B" w:rsidRPr="005A182B">
        <w:rPr>
          <w:rFonts w:ascii="Calibri" w:hAnsi="Calibri" w:cs="Calibri"/>
          <w:szCs w:val="24"/>
        </w:rPr>
        <w:t xml:space="preserve">However, consideration would be given to having the post in London temporarily, or permanently </w:t>
      </w:r>
      <w:r w:rsidR="005A182B" w:rsidRPr="005A182B">
        <w:rPr>
          <w:rFonts w:ascii="Calibri" w:hAnsi="Calibri" w:cs="Calibri"/>
          <w:szCs w:val="24"/>
        </w:rPr>
        <w:t>if an e</w:t>
      </w:r>
      <w:r w:rsidR="00996C0B" w:rsidRPr="005A182B">
        <w:rPr>
          <w:rFonts w:ascii="Calibri" w:hAnsi="Calibri" w:cs="Calibri"/>
          <w:szCs w:val="24"/>
        </w:rPr>
        <w:t>xceptional candidate</w:t>
      </w:r>
      <w:r w:rsidR="005A182B" w:rsidRPr="005A182B">
        <w:rPr>
          <w:rFonts w:ascii="Calibri" w:hAnsi="Calibri" w:cs="Calibri"/>
          <w:szCs w:val="24"/>
        </w:rPr>
        <w:t xml:space="preserve"> preferred to be based in London</w:t>
      </w:r>
      <w:r w:rsidR="00996C0B" w:rsidRPr="005A182B">
        <w:rPr>
          <w:rFonts w:ascii="Calibri" w:hAnsi="Calibri" w:cs="Calibri"/>
          <w:szCs w:val="24"/>
        </w:rPr>
        <w:t>.</w:t>
      </w:r>
    </w:p>
    <w:p w:rsidR="00E63D43" w:rsidRDefault="00E63D43" w:rsidP="007C0EBE">
      <w:pPr>
        <w:jc w:val="both"/>
        <w:rPr>
          <w:rFonts w:ascii="Calibri" w:hAnsi="Calibri" w:cs="Calibri"/>
          <w:b/>
          <w:szCs w:val="24"/>
        </w:rPr>
      </w:pPr>
    </w:p>
    <w:p w:rsidR="0063124E" w:rsidRPr="00567962" w:rsidRDefault="0063124E" w:rsidP="007C0EBE">
      <w:pPr>
        <w:jc w:val="both"/>
        <w:rPr>
          <w:rFonts w:ascii="Calibri" w:hAnsi="Calibri" w:cs="Calibri"/>
          <w:b/>
          <w:szCs w:val="24"/>
        </w:rPr>
      </w:pPr>
      <w:r w:rsidRPr="00567962">
        <w:rPr>
          <w:rFonts w:ascii="Calibri" w:hAnsi="Calibri" w:cs="Calibri"/>
          <w:b/>
          <w:szCs w:val="24"/>
        </w:rPr>
        <w:t>Responsibilities</w:t>
      </w:r>
    </w:p>
    <w:p w:rsidR="0052034A" w:rsidRDefault="0052034A" w:rsidP="007C0EBE">
      <w:pPr>
        <w:jc w:val="both"/>
        <w:rPr>
          <w:rFonts w:ascii="Calibri" w:hAnsi="Calibri" w:cs="Calibri"/>
          <w:szCs w:val="24"/>
        </w:rPr>
      </w:pPr>
    </w:p>
    <w:p w:rsidR="00E415C0" w:rsidRDefault="00E63D43" w:rsidP="007C0EBE">
      <w:pPr>
        <w:jc w:val="both"/>
        <w:rPr>
          <w:rFonts w:ascii="Calibri" w:hAnsi="Calibri" w:cs="Calibri"/>
          <w:szCs w:val="24"/>
        </w:rPr>
      </w:pPr>
      <w:r w:rsidRPr="00E63D43">
        <w:rPr>
          <w:rFonts w:ascii="Calibri" w:hAnsi="Calibri" w:cs="Calibri"/>
          <w:szCs w:val="24"/>
        </w:rPr>
        <w:t xml:space="preserve">The </w:t>
      </w:r>
      <w:proofErr w:type="spellStart"/>
      <w:r w:rsidRPr="00E63D43">
        <w:rPr>
          <w:rFonts w:ascii="Calibri" w:hAnsi="Calibri" w:cs="Calibri"/>
          <w:szCs w:val="24"/>
        </w:rPr>
        <w:t>postholder</w:t>
      </w:r>
      <w:proofErr w:type="spellEnd"/>
      <w:r w:rsidRPr="00E63D43">
        <w:rPr>
          <w:rFonts w:ascii="Calibri" w:hAnsi="Calibri" w:cs="Calibri"/>
          <w:szCs w:val="24"/>
        </w:rPr>
        <w:t xml:space="preserve"> will be a member of the </w:t>
      </w:r>
      <w:r w:rsidR="00996C0B">
        <w:rPr>
          <w:rFonts w:ascii="Calibri" w:hAnsi="Calibri" w:cs="Calibri"/>
          <w:szCs w:val="24"/>
        </w:rPr>
        <w:t>Biodiversity Pr</w:t>
      </w:r>
      <w:r w:rsidRPr="00E63D43">
        <w:rPr>
          <w:rFonts w:ascii="Calibri" w:hAnsi="Calibri" w:cs="Calibri"/>
          <w:szCs w:val="24"/>
        </w:rPr>
        <w:t xml:space="preserve">ogramme, led by </w:t>
      </w:r>
      <w:r w:rsidR="00996C0B">
        <w:rPr>
          <w:rFonts w:ascii="Calibri" w:hAnsi="Calibri" w:cs="Calibri"/>
          <w:szCs w:val="24"/>
        </w:rPr>
        <w:t>Graham Tucker (based in London)</w:t>
      </w:r>
      <w:r w:rsidR="000C5097">
        <w:rPr>
          <w:rFonts w:ascii="Calibri" w:hAnsi="Calibri" w:cs="Calibri"/>
          <w:szCs w:val="24"/>
        </w:rPr>
        <w:t xml:space="preserve">, and </w:t>
      </w:r>
      <w:r w:rsidRPr="00E63D43">
        <w:rPr>
          <w:rFonts w:ascii="Calibri" w:hAnsi="Calibri" w:cs="Calibri"/>
          <w:szCs w:val="24"/>
        </w:rPr>
        <w:t xml:space="preserve">will also work closely with other staff </w:t>
      </w:r>
      <w:r>
        <w:rPr>
          <w:rFonts w:ascii="Calibri" w:hAnsi="Calibri" w:cs="Calibri"/>
          <w:szCs w:val="24"/>
        </w:rPr>
        <w:t xml:space="preserve">in both the </w:t>
      </w:r>
      <w:r w:rsidRPr="00E63D43">
        <w:rPr>
          <w:rFonts w:ascii="Calibri" w:hAnsi="Calibri" w:cs="Calibri"/>
          <w:szCs w:val="24"/>
        </w:rPr>
        <w:t xml:space="preserve">London and Brussels </w:t>
      </w:r>
      <w:r>
        <w:rPr>
          <w:rFonts w:ascii="Calibri" w:hAnsi="Calibri" w:cs="Calibri"/>
          <w:szCs w:val="24"/>
        </w:rPr>
        <w:t xml:space="preserve">offices, </w:t>
      </w:r>
      <w:r w:rsidRPr="00E63D43">
        <w:rPr>
          <w:rFonts w:ascii="Calibri" w:hAnsi="Calibri" w:cs="Calibri"/>
          <w:szCs w:val="24"/>
        </w:rPr>
        <w:t>and on occasion contribute to projects led by other IEEP teams</w:t>
      </w:r>
      <w:r w:rsidR="00996C0B">
        <w:rPr>
          <w:rFonts w:ascii="Calibri" w:hAnsi="Calibri" w:cs="Calibri"/>
          <w:szCs w:val="24"/>
        </w:rPr>
        <w:t xml:space="preserve"> (such as the Green Economy Programme)</w:t>
      </w:r>
      <w:r w:rsidRPr="00E63D43">
        <w:rPr>
          <w:rFonts w:ascii="Calibri" w:hAnsi="Calibri" w:cs="Calibri"/>
          <w:szCs w:val="24"/>
        </w:rPr>
        <w:t xml:space="preserve">. </w:t>
      </w:r>
    </w:p>
    <w:p w:rsidR="00E415C0" w:rsidRDefault="00E415C0" w:rsidP="007C0EBE">
      <w:pPr>
        <w:jc w:val="both"/>
        <w:rPr>
          <w:rFonts w:ascii="Calibri" w:hAnsi="Calibri" w:cs="Calibri"/>
          <w:szCs w:val="24"/>
        </w:rPr>
      </w:pPr>
    </w:p>
    <w:p w:rsidR="00E63D43" w:rsidRDefault="00E63D43" w:rsidP="007C0EBE">
      <w:pPr>
        <w:jc w:val="both"/>
        <w:rPr>
          <w:rFonts w:ascii="Calibri" w:hAnsi="Calibri" w:cs="Calibri"/>
          <w:szCs w:val="24"/>
        </w:rPr>
      </w:pPr>
      <w:r w:rsidRPr="00E63D43">
        <w:rPr>
          <w:rFonts w:ascii="Calibri" w:hAnsi="Calibri" w:cs="Calibri"/>
          <w:szCs w:val="24"/>
        </w:rPr>
        <w:t>IEEP is a relatively small organisation; so</w:t>
      </w:r>
      <w:r w:rsidR="004860BB">
        <w:rPr>
          <w:rFonts w:ascii="Calibri" w:hAnsi="Calibri" w:cs="Calibri"/>
          <w:szCs w:val="24"/>
        </w:rPr>
        <w:t>,</w:t>
      </w:r>
      <w:r w:rsidRPr="00E63D43">
        <w:rPr>
          <w:rFonts w:ascii="Calibri" w:hAnsi="Calibri" w:cs="Calibri"/>
          <w:szCs w:val="24"/>
        </w:rPr>
        <w:t xml:space="preserve"> like other </w:t>
      </w:r>
      <w:r w:rsidR="004860BB">
        <w:rPr>
          <w:rFonts w:ascii="Calibri" w:hAnsi="Calibri" w:cs="Calibri"/>
          <w:szCs w:val="24"/>
        </w:rPr>
        <w:t xml:space="preserve">IEEP </w:t>
      </w:r>
      <w:r w:rsidRPr="00E63D43">
        <w:rPr>
          <w:rFonts w:ascii="Calibri" w:hAnsi="Calibri" w:cs="Calibri"/>
          <w:szCs w:val="24"/>
        </w:rPr>
        <w:t xml:space="preserve">staff, the </w:t>
      </w:r>
      <w:proofErr w:type="spellStart"/>
      <w:r w:rsidRPr="00E63D43">
        <w:rPr>
          <w:rFonts w:ascii="Calibri" w:hAnsi="Calibri" w:cs="Calibri"/>
          <w:szCs w:val="24"/>
        </w:rPr>
        <w:t>postholder</w:t>
      </w:r>
      <w:proofErr w:type="spellEnd"/>
      <w:r w:rsidRPr="00E63D43">
        <w:rPr>
          <w:rFonts w:ascii="Calibri" w:hAnsi="Calibri" w:cs="Calibri"/>
          <w:szCs w:val="24"/>
        </w:rPr>
        <w:t xml:space="preserve"> will be required to show commitment and flexibility in undertaking a range of general tasks in pursuit of the smooth running, effectiveness and development of the Institute.</w:t>
      </w:r>
      <w:r w:rsidR="000C5097">
        <w:rPr>
          <w:rFonts w:ascii="Calibri" w:hAnsi="Calibri" w:cs="Calibri"/>
          <w:szCs w:val="24"/>
        </w:rPr>
        <w:t xml:space="preserve"> </w:t>
      </w:r>
    </w:p>
    <w:p w:rsidR="00E63D43" w:rsidRPr="00E63D43" w:rsidRDefault="00E63D43" w:rsidP="007C0EBE">
      <w:pPr>
        <w:jc w:val="both"/>
        <w:rPr>
          <w:rFonts w:ascii="Calibri" w:hAnsi="Calibri" w:cs="Calibri"/>
          <w:szCs w:val="24"/>
        </w:rPr>
      </w:pPr>
    </w:p>
    <w:p w:rsidR="00E415C0" w:rsidRDefault="00E63D43" w:rsidP="007C0EBE">
      <w:pPr>
        <w:jc w:val="both"/>
        <w:rPr>
          <w:rFonts w:ascii="Calibri" w:hAnsi="Calibri" w:cs="Calibri"/>
          <w:szCs w:val="24"/>
        </w:rPr>
      </w:pPr>
      <w:r w:rsidRPr="00E63D43">
        <w:rPr>
          <w:rFonts w:ascii="Calibri" w:hAnsi="Calibri" w:cs="Calibri"/>
          <w:szCs w:val="24"/>
        </w:rPr>
        <w:t xml:space="preserve">The successful candidate </w:t>
      </w:r>
      <w:r w:rsidR="009E25E6">
        <w:rPr>
          <w:rFonts w:ascii="Calibri" w:hAnsi="Calibri" w:cs="Calibri"/>
          <w:szCs w:val="24"/>
        </w:rPr>
        <w:t>will need to be adaptable and able to learn quickly</w:t>
      </w:r>
      <w:r w:rsidR="009E25E6" w:rsidRPr="00E63D43">
        <w:rPr>
          <w:rFonts w:ascii="Calibri" w:hAnsi="Calibri" w:cs="Calibri"/>
          <w:szCs w:val="24"/>
        </w:rPr>
        <w:t xml:space="preserve"> </w:t>
      </w:r>
      <w:r w:rsidR="009E25E6">
        <w:rPr>
          <w:rFonts w:ascii="Calibri" w:hAnsi="Calibri" w:cs="Calibri"/>
          <w:szCs w:val="24"/>
        </w:rPr>
        <w:t xml:space="preserve">as they </w:t>
      </w:r>
      <w:r w:rsidRPr="00E63D43">
        <w:rPr>
          <w:rFonts w:ascii="Calibri" w:hAnsi="Calibri" w:cs="Calibri"/>
          <w:szCs w:val="24"/>
        </w:rPr>
        <w:t xml:space="preserve">will </w:t>
      </w:r>
      <w:r w:rsidR="000C5097" w:rsidRPr="00E63D43">
        <w:rPr>
          <w:rFonts w:ascii="Calibri" w:hAnsi="Calibri" w:cs="Calibri"/>
          <w:szCs w:val="24"/>
        </w:rPr>
        <w:t>enter an intellectually challenging and fast-paced environment,</w:t>
      </w:r>
      <w:r w:rsidR="000C5097">
        <w:rPr>
          <w:rFonts w:ascii="Calibri" w:hAnsi="Calibri" w:cs="Calibri"/>
          <w:szCs w:val="24"/>
        </w:rPr>
        <w:t xml:space="preserve"> </w:t>
      </w:r>
      <w:r w:rsidR="009E25E6">
        <w:rPr>
          <w:rFonts w:ascii="Calibri" w:hAnsi="Calibri" w:cs="Calibri"/>
          <w:szCs w:val="24"/>
        </w:rPr>
        <w:t xml:space="preserve">with </w:t>
      </w:r>
      <w:r w:rsidR="00E415C0" w:rsidRPr="00E63D43">
        <w:rPr>
          <w:rFonts w:ascii="Calibri" w:hAnsi="Calibri" w:cs="Calibri"/>
          <w:szCs w:val="24"/>
        </w:rPr>
        <w:t>significant opportunities for making a difference to environmental outcomes</w:t>
      </w:r>
      <w:r w:rsidR="000C5097">
        <w:rPr>
          <w:rFonts w:ascii="Calibri" w:hAnsi="Calibri" w:cs="Calibri"/>
          <w:szCs w:val="24"/>
        </w:rPr>
        <w:t>.</w:t>
      </w:r>
    </w:p>
    <w:p w:rsidR="00E415C0" w:rsidRDefault="00E415C0" w:rsidP="007C0EBE">
      <w:pPr>
        <w:jc w:val="both"/>
        <w:rPr>
          <w:rFonts w:ascii="Calibri" w:hAnsi="Calibri" w:cs="Calibri"/>
          <w:szCs w:val="24"/>
        </w:rPr>
      </w:pPr>
    </w:p>
    <w:p w:rsidR="0063124E" w:rsidRDefault="0063124E" w:rsidP="007C0EBE">
      <w:pPr>
        <w:jc w:val="both"/>
        <w:rPr>
          <w:rFonts w:ascii="Calibri" w:hAnsi="Calibri" w:cs="Calibri"/>
          <w:szCs w:val="24"/>
        </w:rPr>
      </w:pPr>
      <w:r w:rsidRPr="00883B5F">
        <w:rPr>
          <w:rFonts w:ascii="Calibri" w:hAnsi="Calibri" w:cs="Calibri"/>
          <w:szCs w:val="24"/>
        </w:rPr>
        <w:t>Particular aspects of the job include:</w:t>
      </w:r>
    </w:p>
    <w:p w:rsidR="00883B5F" w:rsidRPr="00883B5F" w:rsidRDefault="00883B5F" w:rsidP="007C0EBE">
      <w:pPr>
        <w:jc w:val="both"/>
        <w:rPr>
          <w:rFonts w:ascii="Calibri" w:hAnsi="Calibri" w:cs="Calibri"/>
          <w:szCs w:val="24"/>
        </w:rPr>
      </w:pPr>
    </w:p>
    <w:p w:rsidR="00EE5B52" w:rsidRDefault="00883B5F" w:rsidP="007C0EBE">
      <w:pPr>
        <w:pStyle w:val="ListParagraph"/>
        <w:numPr>
          <w:ilvl w:val="0"/>
          <w:numId w:val="26"/>
        </w:numPr>
        <w:jc w:val="both"/>
        <w:rPr>
          <w:rFonts w:ascii="Calibri" w:hAnsi="Calibri" w:cs="Calibri"/>
          <w:szCs w:val="24"/>
        </w:rPr>
      </w:pPr>
      <w:r>
        <w:rPr>
          <w:rFonts w:ascii="Calibri" w:hAnsi="Calibri" w:cs="Calibri"/>
          <w:szCs w:val="24"/>
        </w:rPr>
        <w:t xml:space="preserve">Contributing to current projects on </w:t>
      </w:r>
      <w:r w:rsidR="00996C0B">
        <w:rPr>
          <w:rFonts w:ascii="Calibri" w:hAnsi="Calibri" w:cs="Calibri"/>
          <w:szCs w:val="24"/>
        </w:rPr>
        <w:t>biodiversity policy</w:t>
      </w:r>
      <w:r w:rsidR="00954DAC">
        <w:rPr>
          <w:rFonts w:ascii="Calibri" w:hAnsi="Calibri" w:cs="Calibri"/>
          <w:szCs w:val="24"/>
        </w:rPr>
        <w:t xml:space="preserve"> (in particular in relation to ecosystem services, ecosystem restoration and green infrastructure)</w:t>
      </w:r>
      <w:r w:rsidR="00996C0B">
        <w:rPr>
          <w:rFonts w:ascii="Calibri" w:hAnsi="Calibri" w:cs="Calibri"/>
          <w:szCs w:val="24"/>
        </w:rPr>
        <w:t xml:space="preserve">, and in related </w:t>
      </w:r>
      <w:r w:rsidR="00996C0B">
        <w:rPr>
          <w:rFonts w:ascii="Calibri" w:hAnsi="Calibri" w:cs="Calibri"/>
          <w:szCs w:val="24"/>
        </w:rPr>
        <w:lastRenderedPageBreak/>
        <w:t>fields, such as land use, water and marine issues, pollution control, and links to social and economic policy objectives.</w:t>
      </w:r>
    </w:p>
    <w:p w:rsidR="00883B5F" w:rsidRDefault="00883B5F" w:rsidP="007C0EBE">
      <w:pPr>
        <w:pStyle w:val="ListParagraph"/>
        <w:numPr>
          <w:ilvl w:val="0"/>
          <w:numId w:val="26"/>
        </w:numPr>
        <w:jc w:val="both"/>
        <w:rPr>
          <w:rFonts w:ascii="Calibri" w:hAnsi="Calibri" w:cs="Calibri"/>
          <w:szCs w:val="24"/>
        </w:rPr>
      </w:pPr>
      <w:r>
        <w:rPr>
          <w:rFonts w:ascii="Calibri" w:hAnsi="Calibri" w:cs="Calibri"/>
          <w:szCs w:val="24"/>
        </w:rPr>
        <w:t xml:space="preserve">Helping with the management of projects, including </w:t>
      </w:r>
      <w:r w:rsidR="001B42AC">
        <w:rPr>
          <w:rFonts w:ascii="Calibri" w:hAnsi="Calibri" w:cs="Calibri"/>
          <w:szCs w:val="24"/>
        </w:rPr>
        <w:t>through organising team members in IEEP and in partner organisa</w:t>
      </w:r>
      <w:r w:rsidR="00996C0B">
        <w:rPr>
          <w:rFonts w:ascii="Calibri" w:hAnsi="Calibri" w:cs="Calibri"/>
          <w:szCs w:val="24"/>
        </w:rPr>
        <w:t>tions, and dealing with clients.</w:t>
      </w:r>
    </w:p>
    <w:p w:rsidR="00E63D43" w:rsidRPr="00E63D43" w:rsidRDefault="00E63D43" w:rsidP="007C0EBE">
      <w:pPr>
        <w:pStyle w:val="ListParagraph"/>
        <w:numPr>
          <w:ilvl w:val="0"/>
          <w:numId w:val="26"/>
        </w:numPr>
        <w:jc w:val="both"/>
        <w:rPr>
          <w:rFonts w:ascii="Calibri" w:hAnsi="Calibri" w:cs="Calibri"/>
          <w:szCs w:val="24"/>
        </w:rPr>
      </w:pPr>
      <w:r w:rsidRPr="00E63D43">
        <w:rPr>
          <w:rFonts w:ascii="Calibri" w:hAnsi="Calibri" w:cs="Calibri"/>
          <w:szCs w:val="24"/>
        </w:rPr>
        <w:t>Undertaking literature reviews, interviews, analysis of quantitative and qualitative data, workshops and case studies</w:t>
      </w:r>
      <w:r w:rsidR="00996C0B">
        <w:rPr>
          <w:rFonts w:ascii="Calibri" w:hAnsi="Calibri" w:cs="Calibri"/>
          <w:szCs w:val="24"/>
        </w:rPr>
        <w:t>.</w:t>
      </w:r>
    </w:p>
    <w:p w:rsidR="001B42AC" w:rsidRDefault="00E63D43" w:rsidP="007C0EBE">
      <w:pPr>
        <w:pStyle w:val="ListParagraph"/>
        <w:numPr>
          <w:ilvl w:val="0"/>
          <w:numId w:val="26"/>
        </w:numPr>
        <w:jc w:val="both"/>
        <w:rPr>
          <w:rFonts w:ascii="Calibri" w:hAnsi="Calibri" w:cs="Calibri"/>
          <w:szCs w:val="24"/>
        </w:rPr>
      </w:pPr>
      <w:r w:rsidRPr="00E63D43">
        <w:rPr>
          <w:rFonts w:ascii="Calibri" w:hAnsi="Calibri" w:cs="Calibri"/>
          <w:szCs w:val="24"/>
        </w:rPr>
        <w:t xml:space="preserve">Assisting </w:t>
      </w:r>
      <w:r w:rsidR="00954DAC">
        <w:rPr>
          <w:rFonts w:ascii="Calibri" w:hAnsi="Calibri" w:cs="Calibri"/>
          <w:szCs w:val="24"/>
        </w:rPr>
        <w:t>with</w:t>
      </w:r>
      <w:r w:rsidRPr="00E63D43">
        <w:rPr>
          <w:rFonts w:ascii="Calibri" w:hAnsi="Calibri" w:cs="Calibri"/>
          <w:szCs w:val="24"/>
        </w:rPr>
        <w:t xml:space="preserve"> the preparation o</w:t>
      </w:r>
      <w:r w:rsidR="00996C0B">
        <w:rPr>
          <w:rFonts w:ascii="Calibri" w:hAnsi="Calibri" w:cs="Calibri"/>
          <w:szCs w:val="24"/>
        </w:rPr>
        <w:t>f tenders and funding proposals.</w:t>
      </w:r>
    </w:p>
    <w:p w:rsidR="00E63D43" w:rsidRPr="00883B5F" w:rsidRDefault="00E63D43" w:rsidP="007C0EBE">
      <w:pPr>
        <w:pStyle w:val="ListParagraph"/>
        <w:numPr>
          <w:ilvl w:val="0"/>
          <w:numId w:val="26"/>
        </w:numPr>
        <w:jc w:val="both"/>
        <w:rPr>
          <w:rFonts w:ascii="Calibri" w:hAnsi="Calibri" w:cs="Calibri"/>
          <w:szCs w:val="24"/>
        </w:rPr>
      </w:pPr>
      <w:r w:rsidRPr="00E63D43">
        <w:rPr>
          <w:rFonts w:ascii="Calibri" w:hAnsi="Calibri" w:cs="Calibri"/>
          <w:szCs w:val="24"/>
        </w:rPr>
        <w:t>Promoting policy messages to wider audiences, beyond immediate client groups or sponsors, inter alia through contributing to the Institute's communication, outreach and training activities. This will involve presentations to conferences and workshops</w:t>
      </w:r>
      <w:r w:rsidR="00996C0B">
        <w:rPr>
          <w:rFonts w:ascii="Calibri" w:hAnsi="Calibri" w:cs="Calibri"/>
          <w:szCs w:val="24"/>
        </w:rPr>
        <w:t>.</w:t>
      </w:r>
    </w:p>
    <w:p w:rsidR="00883B5F" w:rsidRPr="009E3DB0" w:rsidRDefault="00883B5F" w:rsidP="007C0EBE">
      <w:pPr>
        <w:jc w:val="both"/>
        <w:rPr>
          <w:rFonts w:ascii="Calibri" w:hAnsi="Calibri" w:cs="Calibri"/>
          <w:szCs w:val="24"/>
          <w:highlight w:val="yellow"/>
        </w:rPr>
      </w:pPr>
    </w:p>
    <w:p w:rsidR="0063124E" w:rsidRPr="007E5661" w:rsidRDefault="0063124E" w:rsidP="007C0EBE">
      <w:pPr>
        <w:pStyle w:val="Heading1"/>
        <w:jc w:val="both"/>
        <w:rPr>
          <w:rFonts w:asciiTheme="minorHAnsi" w:hAnsiTheme="minorHAnsi" w:cstheme="minorHAnsi"/>
          <w:szCs w:val="24"/>
        </w:rPr>
      </w:pPr>
      <w:r w:rsidRPr="007E5661">
        <w:rPr>
          <w:rFonts w:asciiTheme="minorHAnsi" w:hAnsiTheme="minorHAnsi" w:cstheme="minorHAnsi"/>
          <w:szCs w:val="24"/>
        </w:rPr>
        <w:t>Person Specification</w:t>
      </w:r>
    </w:p>
    <w:p w:rsidR="004860BB" w:rsidRDefault="004860BB" w:rsidP="007C0EBE">
      <w:pPr>
        <w:jc w:val="both"/>
        <w:rPr>
          <w:rFonts w:asciiTheme="minorHAnsi" w:hAnsiTheme="minorHAnsi" w:cstheme="minorHAnsi"/>
          <w:szCs w:val="24"/>
        </w:rPr>
      </w:pPr>
    </w:p>
    <w:p w:rsidR="0063124E" w:rsidRPr="007E5661" w:rsidRDefault="0063124E" w:rsidP="007C0EBE">
      <w:pPr>
        <w:jc w:val="both"/>
        <w:rPr>
          <w:rFonts w:asciiTheme="minorHAnsi" w:hAnsiTheme="minorHAnsi" w:cstheme="minorHAnsi"/>
          <w:szCs w:val="24"/>
        </w:rPr>
      </w:pPr>
      <w:r w:rsidRPr="007E5661">
        <w:rPr>
          <w:rFonts w:asciiTheme="minorHAnsi" w:hAnsiTheme="minorHAnsi" w:cstheme="minorHAnsi"/>
          <w:szCs w:val="24"/>
        </w:rPr>
        <w:t>The ideal candidate will have the following skills and attributes.</w:t>
      </w:r>
    </w:p>
    <w:p w:rsidR="0063124E" w:rsidRPr="009E3DB0" w:rsidRDefault="0063124E" w:rsidP="007C0EBE">
      <w:pPr>
        <w:jc w:val="both"/>
        <w:rPr>
          <w:rFonts w:asciiTheme="minorHAnsi" w:hAnsiTheme="minorHAnsi" w:cstheme="minorHAnsi"/>
          <w:szCs w:val="24"/>
          <w:highlight w:val="yellow"/>
        </w:rPr>
      </w:pPr>
    </w:p>
    <w:p w:rsidR="0063124E" w:rsidRPr="00171842" w:rsidRDefault="0063124E" w:rsidP="007C0EBE">
      <w:pPr>
        <w:jc w:val="both"/>
        <w:rPr>
          <w:rFonts w:asciiTheme="minorHAnsi" w:hAnsiTheme="minorHAnsi" w:cstheme="minorHAnsi"/>
          <w:i/>
          <w:szCs w:val="24"/>
        </w:rPr>
      </w:pPr>
      <w:r w:rsidRPr="00171842">
        <w:rPr>
          <w:rFonts w:asciiTheme="minorHAnsi" w:hAnsiTheme="minorHAnsi" w:cstheme="minorHAnsi"/>
          <w:i/>
          <w:szCs w:val="24"/>
        </w:rPr>
        <w:t>Essential:</w:t>
      </w:r>
    </w:p>
    <w:p w:rsidR="00261E99" w:rsidRPr="00261E99" w:rsidRDefault="00261E99" w:rsidP="00261E99">
      <w:pPr>
        <w:numPr>
          <w:ilvl w:val="0"/>
          <w:numId w:val="27"/>
        </w:numPr>
        <w:jc w:val="both"/>
        <w:rPr>
          <w:rFonts w:asciiTheme="minorHAnsi" w:hAnsiTheme="minorHAnsi" w:cstheme="minorHAnsi"/>
          <w:szCs w:val="24"/>
        </w:rPr>
      </w:pPr>
      <w:r>
        <w:rPr>
          <w:rFonts w:asciiTheme="minorHAnsi" w:hAnsiTheme="minorHAnsi" w:cstheme="minorHAnsi"/>
          <w:szCs w:val="24"/>
        </w:rPr>
        <w:t>A</w:t>
      </w:r>
      <w:r w:rsidRPr="00261E99">
        <w:rPr>
          <w:rFonts w:asciiTheme="minorHAnsi" w:hAnsiTheme="minorHAnsi" w:cstheme="minorHAnsi"/>
          <w:szCs w:val="24"/>
        </w:rPr>
        <w:t xml:space="preserve"> postgraduate degree or equivalent qualification in a relevant discipline (e.g. ecology / environmental science / biodiversity conservation / environmental economics),</w:t>
      </w:r>
      <w:r w:rsidR="00A14B9B">
        <w:rPr>
          <w:rFonts w:asciiTheme="minorHAnsi" w:hAnsiTheme="minorHAnsi" w:cstheme="minorHAnsi"/>
          <w:szCs w:val="24"/>
        </w:rPr>
        <w:t xml:space="preserve"> and several years professional experience (candidates whose degree is in a different field, but who have a greater level of professional experience, may also be considered)</w:t>
      </w:r>
      <w:r w:rsidR="005235A1">
        <w:rPr>
          <w:rFonts w:asciiTheme="minorHAnsi" w:hAnsiTheme="minorHAnsi" w:cstheme="minorHAnsi"/>
          <w:szCs w:val="24"/>
        </w:rPr>
        <w:t>.</w:t>
      </w:r>
      <w:r w:rsidRPr="005235A1">
        <w:rPr>
          <w:rFonts w:asciiTheme="minorHAnsi" w:hAnsiTheme="minorHAnsi" w:cstheme="minorHAnsi"/>
          <w:szCs w:val="24"/>
        </w:rPr>
        <w:t xml:space="preserve"> </w:t>
      </w:r>
    </w:p>
    <w:p w:rsidR="00373790" w:rsidRDefault="00261E99" w:rsidP="00F322A9">
      <w:pPr>
        <w:numPr>
          <w:ilvl w:val="0"/>
          <w:numId w:val="27"/>
        </w:numPr>
        <w:jc w:val="both"/>
        <w:rPr>
          <w:rFonts w:asciiTheme="minorHAnsi" w:hAnsiTheme="minorHAnsi" w:cstheme="minorHAnsi"/>
          <w:szCs w:val="24"/>
        </w:rPr>
      </w:pPr>
      <w:r w:rsidRPr="00373790">
        <w:rPr>
          <w:rFonts w:asciiTheme="minorHAnsi" w:hAnsiTheme="minorHAnsi" w:cstheme="minorHAnsi"/>
          <w:szCs w:val="24"/>
        </w:rPr>
        <w:t>Good knowledge of EU biodiversity policy and experience of policy-related work</w:t>
      </w:r>
      <w:r w:rsidR="00373790" w:rsidRPr="00373790">
        <w:rPr>
          <w:rFonts w:asciiTheme="minorHAnsi" w:hAnsiTheme="minorHAnsi" w:cstheme="minorHAnsi"/>
          <w:szCs w:val="24"/>
        </w:rPr>
        <w:t>.</w:t>
      </w:r>
    </w:p>
    <w:p w:rsidR="00261E99" w:rsidRPr="00373790" w:rsidRDefault="00984182" w:rsidP="00F322A9">
      <w:pPr>
        <w:numPr>
          <w:ilvl w:val="0"/>
          <w:numId w:val="27"/>
        </w:numPr>
        <w:jc w:val="both"/>
        <w:rPr>
          <w:rFonts w:asciiTheme="minorHAnsi" w:hAnsiTheme="minorHAnsi" w:cstheme="minorHAnsi"/>
          <w:szCs w:val="24"/>
        </w:rPr>
      </w:pPr>
      <w:r w:rsidRPr="00373790">
        <w:rPr>
          <w:rFonts w:asciiTheme="minorHAnsi" w:hAnsiTheme="minorHAnsi" w:cstheme="minorHAnsi"/>
          <w:szCs w:val="24"/>
        </w:rPr>
        <w:t>D</w:t>
      </w:r>
      <w:r w:rsidR="00261E99" w:rsidRPr="00373790">
        <w:rPr>
          <w:rFonts w:asciiTheme="minorHAnsi" w:hAnsiTheme="minorHAnsi" w:cstheme="minorHAnsi"/>
          <w:szCs w:val="24"/>
        </w:rPr>
        <w:t>emonstrated good communication skills, in particular, excellent written and spoken English and the ability to present information in a clear, precise and ac</w:t>
      </w:r>
      <w:r w:rsidRPr="00373790">
        <w:rPr>
          <w:rFonts w:asciiTheme="minorHAnsi" w:hAnsiTheme="minorHAnsi" w:cstheme="minorHAnsi"/>
          <w:szCs w:val="24"/>
        </w:rPr>
        <w:t>cessible style in this language.</w:t>
      </w:r>
    </w:p>
    <w:p w:rsidR="00984182" w:rsidRPr="004860BB" w:rsidRDefault="00984182" w:rsidP="005235A1">
      <w:pPr>
        <w:numPr>
          <w:ilvl w:val="0"/>
          <w:numId w:val="27"/>
        </w:numPr>
        <w:jc w:val="both"/>
        <w:rPr>
          <w:rFonts w:asciiTheme="minorHAnsi" w:hAnsiTheme="minorHAnsi" w:cstheme="minorHAnsi"/>
          <w:szCs w:val="24"/>
        </w:rPr>
      </w:pPr>
      <w:r w:rsidRPr="004860BB">
        <w:rPr>
          <w:rFonts w:asciiTheme="minorHAnsi" w:hAnsiTheme="minorHAnsi" w:cstheme="minorHAnsi"/>
          <w:szCs w:val="24"/>
        </w:rPr>
        <w:t>Proven ability to work as part of a team</w:t>
      </w:r>
      <w:r>
        <w:rPr>
          <w:rFonts w:asciiTheme="minorHAnsi" w:hAnsiTheme="minorHAnsi" w:cstheme="minorHAnsi"/>
          <w:szCs w:val="24"/>
        </w:rPr>
        <w:t>, and to work successfully</w:t>
      </w:r>
      <w:r w:rsidR="00373790" w:rsidRPr="005235A1">
        <w:rPr>
          <w:rFonts w:asciiTheme="minorHAnsi" w:hAnsiTheme="minorHAnsi" w:cstheme="minorHAnsi"/>
          <w:szCs w:val="24"/>
        </w:rPr>
        <w:t xml:space="preserve"> manage projects, or key project tasks</w:t>
      </w:r>
      <w:r w:rsidR="00373790">
        <w:rPr>
          <w:rFonts w:asciiTheme="minorHAnsi" w:hAnsiTheme="minorHAnsi" w:cstheme="minorHAnsi"/>
          <w:szCs w:val="24"/>
        </w:rPr>
        <w:t xml:space="preserve">, </w:t>
      </w:r>
      <w:r>
        <w:rPr>
          <w:rFonts w:asciiTheme="minorHAnsi" w:hAnsiTheme="minorHAnsi" w:cstheme="minorHAnsi"/>
          <w:szCs w:val="24"/>
        </w:rPr>
        <w:t>involving several organisations</w:t>
      </w:r>
      <w:r w:rsidRPr="004860BB">
        <w:rPr>
          <w:rFonts w:asciiTheme="minorHAnsi" w:hAnsiTheme="minorHAnsi" w:cstheme="minorHAnsi"/>
          <w:szCs w:val="24"/>
        </w:rPr>
        <w:t>.</w:t>
      </w:r>
    </w:p>
    <w:p w:rsidR="005235A1" w:rsidRPr="005235A1" w:rsidRDefault="005235A1" w:rsidP="005235A1">
      <w:pPr>
        <w:numPr>
          <w:ilvl w:val="0"/>
          <w:numId w:val="27"/>
        </w:numPr>
        <w:jc w:val="both"/>
        <w:rPr>
          <w:rFonts w:asciiTheme="minorHAnsi" w:hAnsiTheme="minorHAnsi" w:cstheme="minorHAnsi"/>
          <w:szCs w:val="24"/>
        </w:rPr>
      </w:pPr>
      <w:r>
        <w:rPr>
          <w:rFonts w:asciiTheme="minorHAnsi" w:hAnsiTheme="minorHAnsi" w:cstheme="minorHAnsi"/>
          <w:szCs w:val="24"/>
        </w:rPr>
        <w:t>A</w:t>
      </w:r>
      <w:r w:rsidRPr="005235A1">
        <w:rPr>
          <w:rFonts w:asciiTheme="minorHAnsi" w:hAnsiTheme="minorHAnsi" w:cstheme="minorHAnsi"/>
          <w:szCs w:val="24"/>
        </w:rPr>
        <w:t>bility to plan and carry out tasks effectively and efficiently, to work under press</w:t>
      </w:r>
      <w:r>
        <w:rPr>
          <w:rFonts w:asciiTheme="minorHAnsi" w:hAnsiTheme="minorHAnsi" w:cstheme="minorHAnsi"/>
          <w:szCs w:val="24"/>
        </w:rPr>
        <w:t>ure and to meet tight deadlines.</w:t>
      </w:r>
    </w:p>
    <w:p w:rsidR="005235A1" w:rsidRPr="005235A1" w:rsidRDefault="00984182" w:rsidP="005235A1">
      <w:pPr>
        <w:numPr>
          <w:ilvl w:val="0"/>
          <w:numId w:val="27"/>
        </w:numPr>
        <w:jc w:val="both"/>
        <w:rPr>
          <w:rFonts w:asciiTheme="minorHAnsi" w:hAnsiTheme="minorHAnsi" w:cstheme="minorHAnsi"/>
          <w:szCs w:val="24"/>
        </w:rPr>
      </w:pPr>
      <w:r w:rsidRPr="005235A1">
        <w:rPr>
          <w:rFonts w:asciiTheme="minorHAnsi" w:hAnsiTheme="minorHAnsi" w:cstheme="minorHAnsi"/>
          <w:szCs w:val="24"/>
        </w:rPr>
        <w:t xml:space="preserve">Good networking skills. </w:t>
      </w:r>
    </w:p>
    <w:p w:rsidR="001B42AC" w:rsidRPr="001B42AC" w:rsidRDefault="004860BB" w:rsidP="005235A1">
      <w:pPr>
        <w:numPr>
          <w:ilvl w:val="0"/>
          <w:numId w:val="27"/>
        </w:numPr>
        <w:jc w:val="both"/>
        <w:rPr>
          <w:rFonts w:asciiTheme="minorHAnsi" w:hAnsiTheme="minorHAnsi" w:cstheme="minorHAnsi"/>
          <w:szCs w:val="24"/>
        </w:rPr>
      </w:pPr>
      <w:r w:rsidRPr="004860BB">
        <w:rPr>
          <w:rFonts w:asciiTheme="minorHAnsi" w:hAnsiTheme="minorHAnsi" w:cstheme="minorHAnsi"/>
          <w:szCs w:val="24"/>
        </w:rPr>
        <w:t>Enthusiasm and adaptability to work across a range of subjects.</w:t>
      </w:r>
    </w:p>
    <w:p w:rsidR="005235A1" w:rsidRPr="005235A1" w:rsidRDefault="005235A1" w:rsidP="005235A1">
      <w:pPr>
        <w:numPr>
          <w:ilvl w:val="0"/>
          <w:numId w:val="27"/>
        </w:numPr>
        <w:jc w:val="both"/>
        <w:rPr>
          <w:rFonts w:asciiTheme="minorHAnsi" w:hAnsiTheme="minorHAnsi" w:cstheme="minorHAnsi"/>
          <w:szCs w:val="24"/>
        </w:rPr>
      </w:pPr>
      <w:r>
        <w:rPr>
          <w:rFonts w:asciiTheme="minorHAnsi" w:hAnsiTheme="minorHAnsi" w:cstheme="minorHAnsi"/>
          <w:szCs w:val="24"/>
        </w:rPr>
        <w:t>G</w:t>
      </w:r>
      <w:r w:rsidRPr="005235A1">
        <w:rPr>
          <w:rFonts w:asciiTheme="minorHAnsi" w:hAnsiTheme="minorHAnsi" w:cstheme="minorHAnsi"/>
          <w:szCs w:val="24"/>
        </w:rPr>
        <w:t>ood IT skills</w:t>
      </w:r>
      <w:r>
        <w:rPr>
          <w:rFonts w:asciiTheme="minorHAnsi" w:hAnsiTheme="minorHAnsi" w:cstheme="minorHAnsi"/>
          <w:szCs w:val="24"/>
        </w:rPr>
        <w:t>.</w:t>
      </w:r>
    </w:p>
    <w:p w:rsidR="001B42AC" w:rsidRDefault="001B42AC" w:rsidP="007C0EBE">
      <w:pPr>
        <w:pStyle w:val="BodyText"/>
        <w:rPr>
          <w:rFonts w:asciiTheme="minorHAnsi" w:hAnsiTheme="minorHAnsi" w:cstheme="minorHAnsi"/>
          <w:i/>
          <w:szCs w:val="24"/>
        </w:rPr>
      </w:pPr>
    </w:p>
    <w:p w:rsidR="0063124E" w:rsidRPr="00171842" w:rsidRDefault="0063124E" w:rsidP="007C0EBE">
      <w:pPr>
        <w:pStyle w:val="BodyText"/>
        <w:rPr>
          <w:rFonts w:asciiTheme="minorHAnsi" w:hAnsiTheme="minorHAnsi" w:cstheme="minorHAnsi"/>
          <w:i/>
          <w:szCs w:val="24"/>
        </w:rPr>
      </w:pPr>
      <w:r w:rsidRPr="00171842">
        <w:rPr>
          <w:rFonts w:asciiTheme="minorHAnsi" w:hAnsiTheme="minorHAnsi" w:cstheme="minorHAnsi"/>
          <w:i/>
          <w:szCs w:val="24"/>
        </w:rPr>
        <w:t>Desirable:</w:t>
      </w:r>
    </w:p>
    <w:p w:rsidR="001B42AC" w:rsidRPr="001B42AC" w:rsidRDefault="007703E8" w:rsidP="007C0EBE">
      <w:pPr>
        <w:numPr>
          <w:ilvl w:val="0"/>
          <w:numId w:val="3"/>
        </w:numPr>
        <w:tabs>
          <w:tab w:val="clear" w:pos="360"/>
          <w:tab w:val="num" w:pos="1800"/>
        </w:tabs>
        <w:ind w:left="720"/>
        <w:jc w:val="both"/>
        <w:rPr>
          <w:rFonts w:asciiTheme="minorHAnsi" w:hAnsiTheme="minorHAnsi" w:cstheme="minorHAnsi"/>
          <w:szCs w:val="24"/>
        </w:rPr>
      </w:pPr>
      <w:r w:rsidRPr="00171842">
        <w:rPr>
          <w:rFonts w:asciiTheme="minorHAnsi" w:hAnsiTheme="minorHAnsi" w:cstheme="minorHAnsi"/>
          <w:szCs w:val="24"/>
        </w:rPr>
        <w:t>Good understanding of</w:t>
      </w:r>
      <w:r w:rsidR="00373790" w:rsidRPr="00373790">
        <w:rPr>
          <w:rFonts w:asciiTheme="minorHAnsi" w:hAnsiTheme="minorHAnsi" w:cstheme="minorHAnsi"/>
          <w:szCs w:val="24"/>
        </w:rPr>
        <w:t xml:space="preserve"> EU affairs, covering strategies, policies and institutions, and policy-making processes</w:t>
      </w:r>
      <w:r w:rsidR="00373790">
        <w:rPr>
          <w:rFonts w:asciiTheme="minorHAnsi" w:hAnsiTheme="minorHAnsi" w:cstheme="minorHAnsi"/>
          <w:szCs w:val="24"/>
        </w:rPr>
        <w:t>.</w:t>
      </w:r>
    </w:p>
    <w:p w:rsidR="00984182" w:rsidRPr="004860BB" w:rsidRDefault="00984182" w:rsidP="00373790">
      <w:pPr>
        <w:numPr>
          <w:ilvl w:val="0"/>
          <w:numId w:val="3"/>
        </w:numPr>
        <w:tabs>
          <w:tab w:val="clear" w:pos="360"/>
          <w:tab w:val="num" w:pos="1800"/>
        </w:tabs>
        <w:ind w:left="720"/>
        <w:jc w:val="both"/>
        <w:rPr>
          <w:rFonts w:asciiTheme="minorHAnsi" w:hAnsiTheme="minorHAnsi" w:cstheme="minorHAnsi"/>
          <w:szCs w:val="24"/>
        </w:rPr>
      </w:pPr>
      <w:r w:rsidRPr="004860BB">
        <w:rPr>
          <w:rFonts w:asciiTheme="minorHAnsi" w:hAnsiTheme="minorHAnsi" w:cstheme="minorHAnsi"/>
          <w:szCs w:val="24"/>
        </w:rPr>
        <w:t xml:space="preserve">Experience of working </w:t>
      </w:r>
      <w:r>
        <w:rPr>
          <w:rFonts w:asciiTheme="minorHAnsi" w:hAnsiTheme="minorHAnsi" w:cstheme="minorHAnsi"/>
          <w:szCs w:val="24"/>
        </w:rPr>
        <w:t>at the European Commission or on European Commission contracted studies.</w:t>
      </w:r>
    </w:p>
    <w:p w:rsidR="00984182" w:rsidRDefault="00984182" w:rsidP="00373790">
      <w:pPr>
        <w:numPr>
          <w:ilvl w:val="0"/>
          <w:numId w:val="3"/>
        </w:numPr>
        <w:tabs>
          <w:tab w:val="clear" w:pos="360"/>
          <w:tab w:val="num" w:pos="1800"/>
        </w:tabs>
        <w:ind w:left="720"/>
        <w:jc w:val="both"/>
        <w:rPr>
          <w:rFonts w:asciiTheme="minorHAnsi" w:hAnsiTheme="minorHAnsi" w:cstheme="minorHAnsi"/>
          <w:szCs w:val="24"/>
        </w:rPr>
      </w:pPr>
      <w:r w:rsidRPr="004860BB">
        <w:rPr>
          <w:rFonts w:asciiTheme="minorHAnsi" w:hAnsiTheme="minorHAnsi" w:cstheme="minorHAnsi"/>
          <w:szCs w:val="24"/>
        </w:rPr>
        <w:t>Knowledge and proficiency (written and spoken) in one or more EU languages, other than English.</w:t>
      </w:r>
    </w:p>
    <w:p w:rsidR="005235A1" w:rsidRDefault="005235A1" w:rsidP="00984182">
      <w:pPr>
        <w:numPr>
          <w:ilvl w:val="0"/>
          <w:numId w:val="3"/>
        </w:numPr>
        <w:tabs>
          <w:tab w:val="clear" w:pos="360"/>
          <w:tab w:val="num" w:pos="1080"/>
        </w:tabs>
        <w:ind w:left="720"/>
        <w:jc w:val="both"/>
        <w:rPr>
          <w:rFonts w:asciiTheme="minorHAnsi" w:hAnsiTheme="minorHAnsi" w:cstheme="minorHAnsi"/>
          <w:szCs w:val="24"/>
        </w:rPr>
      </w:pPr>
      <w:r>
        <w:rPr>
          <w:rFonts w:asciiTheme="minorHAnsi" w:hAnsiTheme="minorHAnsi" w:cstheme="minorHAnsi"/>
          <w:szCs w:val="24"/>
        </w:rPr>
        <w:t xml:space="preserve">Knowledge of ecosystem functioning and services, </w:t>
      </w:r>
      <w:r w:rsidR="00E04E65">
        <w:rPr>
          <w:rFonts w:asciiTheme="minorHAnsi" w:hAnsiTheme="minorHAnsi" w:cstheme="minorHAnsi"/>
          <w:szCs w:val="24"/>
        </w:rPr>
        <w:t xml:space="preserve">ecosystem assessment, </w:t>
      </w:r>
      <w:r>
        <w:rPr>
          <w:rFonts w:asciiTheme="minorHAnsi" w:hAnsiTheme="minorHAnsi" w:cstheme="minorHAnsi"/>
          <w:szCs w:val="24"/>
        </w:rPr>
        <w:t xml:space="preserve">GIS, </w:t>
      </w:r>
      <w:r w:rsidR="00E04E65">
        <w:rPr>
          <w:rFonts w:asciiTheme="minorHAnsi" w:hAnsiTheme="minorHAnsi" w:cstheme="minorHAnsi"/>
          <w:szCs w:val="24"/>
        </w:rPr>
        <w:t>spatial / landscape ecology, green infrastructure and quantitative analytical techniques.</w:t>
      </w:r>
    </w:p>
    <w:p w:rsidR="00501DC4" w:rsidRDefault="00501DC4" w:rsidP="00984182">
      <w:pPr>
        <w:numPr>
          <w:ilvl w:val="0"/>
          <w:numId w:val="3"/>
        </w:numPr>
        <w:tabs>
          <w:tab w:val="clear" w:pos="360"/>
          <w:tab w:val="num" w:pos="1080"/>
        </w:tabs>
        <w:ind w:left="720"/>
        <w:jc w:val="both"/>
        <w:rPr>
          <w:rFonts w:asciiTheme="minorHAnsi" w:hAnsiTheme="minorHAnsi" w:cstheme="minorHAnsi"/>
          <w:szCs w:val="24"/>
        </w:rPr>
      </w:pPr>
      <w:r>
        <w:rPr>
          <w:rFonts w:asciiTheme="minorHAnsi" w:hAnsiTheme="minorHAnsi" w:cstheme="minorHAnsi"/>
          <w:szCs w:val="24"/>
        </w:rPr>
        <w:t>Experience in organising and facilitating workshops.</w:t>
      </w:r>
    </w:p>
    <w:p w:rsidR="00984182" w:rsidRDefault="00984182" w:rsidP="00984182">
      <w:pPr>
        <w:numPr>
          <w:ilvl w:val="0"/>
          <w:numId w:val="3"/>
        </w:numPr>
        <w:tabs>
          <w:tab w:val="clear" w:pos="360"/>
          <w:tab w:val="num" w:pos="1800"/>
        </w:tabs>
        <w:ind w:left="720"/>
        <w:jc w:val="both"/>
        <w:rPr>
          <w:rFonts w:asciiTheme="minorHAnsi" w:hAnsiTheme="minorHAnsi" w:cstheme="minorHAnsi"/>
          <w:szCs w:val="24"/>
        </w:rPr>
      </w:pPr>
      <w:r>
        <w:rPr>
          <w:rFonts w:asciiTheme="minorHAnsi" w:hAnsiTheme="minorHAnsi" w:cstheme="minorHAnsi"/>
          <w:szCs w:val="24"/>
        </w:rPr>
        <w:t>Experience of preparing tenders for contracts or funding proposals</w:t>
      </w:r>
      <w:r w:rsidR="005235A1">
        <w:rPr>
          <w:rFonts w:asciiTheme="minorHAnsi" w:hAnsiTheme="minorHAnsi" w:cstheme="minorHAnsi"/>
          <w:szCs w:val="24"/>
        </w:rPr>
        <w:t>.</w:t>
      </w:r>
    </w:p>
    <w:p w:rsidR="00CB067D" w:rsidRPr="004860BB" w:rsidRDefault="00CB067D" w:rsidP="007C0EBE">
      <w:pPr>
        <w:numPr>
          <w:ilvl w:val="0"/>
          <w:numId w:val="3"/>
        </w:numPr>
        <w:tabs>
          <w:tab w:val="clear" w:pos="360"/>
          <w:tab w:val="num" w:pos="1080"/>
        </w:tabs>
        <w:ind w:left="720"/>
        <w:jc w:val="both"/>
        <w:rPr>
          <w:rFonts w:asciiTheme="minorHAnsi" w:hAnsiTheme="minorHAnsi" w:cstheme="minorHAnsi"/>
          <w:szCs w:val="24"/>
        </w:rPr>
      </w:pPr>
      <w:r>
        <w:rPr>
          <w:rFonts w:asciiTheme="minorHAnsi" w:hAnsiTheme="minorHAnsi" w:cstheme="minorHAnsi"/>
          <w:szCs w:val="24"/>
        </w:rPr>
        <w:t>Publications in a relevant field</w:t>
      </w:r>
      <w:r w:rsidR="00984182">
        <w:rPr>
          <w:rFonts w:asciiTheme="minorHAnsi" w:hAnsiTheme="minorHAnsi" w:cstheme="minorHAnsi"/>
          <w:szCs w:val="24"/>
        </w:rPr>
        <w:t>.</w:t>
      </w:r>
    </w:p>
    <w:p w:rsidR="0063124E" w:rsidRPr="004860BB" w:rsidRDefault="0063124E" w:rsidP="007C0EBE">
      <w:pPr>
        <w:jc w:val="both"/>
        <w:rPr>
          <w:rFonts w:asciiTheme="minorHAnsi" w:hAnsiTheme="minorHAnsi" w:cstheme="minorHAnsi"/>
          <w:szCs w:val="24"/>
        </w:rPr>
      </w:pPr>
    </w:p>
    <w:p w:rsidR="004860BB" w:rsidRDefault="00501DC4" w:rsidP="007C0EBE">
      <w:pPr>
        <w:pStyle w:val="Default"/>
        <w:jc w:val="both"/>
        <w:rPr>
          <w:rFonts w:asciiTheme="minorHAnsi" w:hAnsiTheme="minorHAnsi"/>
          <w:b/>
          <w:bCs/>
        </w:rPr>
      </w:pPr>
      <w:r>
        <w:rPr>
          <w:rFonts w:asciiTheme="minorHAnsi" w:hAnsiTheme="minorHAnsi"/>
          <w:b/>
          <w:bCs/>
        </w:rPr>
        <w:t>Appointment grade and salary</w:t>
      </w:r>
    </w:p>
    <w:p w:rsidR="004860BB" w:rsidRPr="004860BB" w:rsidRDefault="004860BB" w:rsidP="007C0EBE">
      <w:pPr>
        <w:pStyle w:val="Default"/>
        <w:jc w:val="both"/>
        <w:rPr>
          <w:rFonts w:asciiTheme="minorHAnsi" w:hAnsiTheme="minorHAnsi"/>
        </w:rPr>
      </w:pPr>
    </w:p>
    <w:p w:rsidR="004860BB" w:rsidRPr="004860BB" w:rsidRDefault="00501DC4" w:rsidP="00501DC4">
      <w:pPr>
        <w:pStyle w:val="Default"/>
        <w:jc w:val="both"/>
        <w:rPr>
          <w:rFonts w:asciiTheme="minorHAnsi" w:hAnsiTheme="minorHAnsi"/>
        </w:rPr>
      </w:pPr>
      <w:r>
        <w:rPr>
          <w:rFonts w:asciiTheme="minorHAnsi" w:hAnsiTheme="minorHAnsi"/>
        </w:rPr>
        <w:t xml:space="preserve">It is envisaged that the </w:t>
      </w:r>
      <w:proofErr w:type="spellStart"/>
      <w:r>
        <w:rPr>
          <w:rFonts w:asciiTheme="minorHAnsi" w:hAnsiTheme="minorHAnsi"/>
        </w:rPr>
        <w:t>postholder</w:t>
      </w:r>
      <w:proofErr w:type="spellEnd"/>
      <w:r>
        <w:rPr>
          <w:rFonts w:asciiTheme="minorHAnsi" w:hAnsiTheme="minorHAnsi"/>
        </w:rPr>
        <w:t xml:space="preserve"> will be appointed at a Policy Analyst Grade 3 level, with a </w:t>
      </w:r>
      <w:r w:rsidR="004860BB" w:rsidRPr="004860BB">
        <w:rPr>
          <w:rFonts w:asciiTheme="minorHAnsi" w:hAnsiTheme="minorHAnsi"/>
        </w:rPr>
        <w:t xml:space="preserve">Gross Annual Salary in the range of </w:t>
      </w:r>
      <w:r w:rsidR="006072A6" w:rsidRPr="00501DC4">
        <w:rPr>
          <w:rFonts w:asciiTheme="minorHAnsi" w:hAnsiTheme="minorHAnsi"/>
        </w:rPr>
        <w:t>€33,000 - €35,000</w:t>
      </w:r>
      <w:r w:rsidR="006072A6">
        <w:rPr>
          <w:rFonts w:asciiTheme="minorHAnsi" w:hAnsiTheme="minorHAnsi"/>
        </w:rPr>
        <w:t xml:space="preserve"> (or </w:t>
      </w:r>
      <w:r w:rsidRPr="00501DC4">
        <w:rPr>
          <w:rFonts w:asciiTheme="minorHAnsi" w:hAnsiTheme="minorHAnsi"/>
        </w:rPr>
        <w:t xml:space="preserve">£27,500 - £29,000 </w:t>
      </w:r>
      <w:r w:rsidR="006072A6">
        <w:rPr>
          <w:rFonts w:asciiTheme="minorHAnsi" w:hAnsiTheme="minorHAnsi"/>
        </w:rPr>
        <w:t xml:space="preserve">if based in London). </w:t>
      </w:r>
      <w:r>
        <w:rPr>
          <w:rFonts w:asciiTheme="minorHAnsi" w:hAnsiTheme="minorHAnsi"/>
        </w:rPr>
        <w:t xml:space="preserve">However, </w:t>
      </w:r>
      <w:r w:rsidR="006072A6">
        <w:rPr>
          <w:rFonts w:asciiTheme="minorHAnsi" w:hAnsiTheme="minorHAnsi"/>
        </w:rPr>
        <w:t xml:space="preserve">a </w:t>
      </w:r>
      <w:r>
        <w:rPr>
          <w:rFonts w:asciiTheme="minorHAnsi" w:hAnsiTheme="minorHAnsi"/>
        </w:rPr>
        <w:t xml:space="preserve">highly experienced candidate might be appointed at a Senior Policy Analyst Grade 1 level, with a Gross Annual Salary of </w:t>
      </w:r>
      <w:r w:rsidR="006072A6" w:rsidRPr="00501DC4">
        <w:rPr>
          <w:rFonts w:asciiTheme="minorHAnsi" w:hAnsiTheme="minorHAnsi"/>
        </w:rPr>
        <w:t>€36,000 - €38,000</w:t>
      </w:r>
      <w:r w:rsidR="006072A6">
        <w:rPr>
          <w:rFonts w:asciiTheme="minorHAnsi" w:hAnsiTheme="minorHAnsi"/>
        </w:rPr>
        <w:t xml:space="preserve"> (or </w:t>
      </w:r>
      <w:r w:rsidRPr="00501DC4">
        <w:rPr>
          <w:rFonts w:asciiTheme="minorHAnsi" w:hAnsiTheme="minorHAnsi"/>
        </w:rPr>
        <w:t>£31,000 - £33,000</w:t>
      </w:r>
      <w:r w:rsidR="006072A6">
        <w:rPr>
          <w:rFonts w:asciiTheme="minorHAnsi" w:hAnsiTheme="minorHAnsi"/>
        </w:rPr>
        <w:t xml:space="preserve"> if based in London</w:t>
      </w:r>
      <w:r w:rsidRPr="00501DC4">
        <w:rPr>
          <w:rFonts w:asciiTheme="minorHAnsi" w:hAnsiTheme="minorHAnsi"/>
        </w:rPr>
        <w:t>)</w:t>
      </w:r>
      <w:r>
        <w:rPr>
          <w:rFonts w:asciiTheme="minorHAnsi" w:hAnsiTheme="minorHAnsi"/>
        </w:rPr>
        <w:t>.</w:t>
      </w:r>
    </w:p>
    <w:p w:rsidR="004860BB" w:rsidRPr="004860BB" w:rsidRDefault="004860BB" w:rsidP="007C0EBE">
      <w:pPr>
        <w:pStyle w:val="Default"/>
        <w:jc w:val="both"/>
        <w:rPr>
          <w:rFonts w:asciiTheme="minorHAnsi" w:hAnsiTheme="minorHAnsi"/>
        </w:rPr>
      </w:pPr>
    </w:p>
    <w:p w:rsidR="004860BB" w:rsidRPr="004860BB" w:rsidRDefault="004860BB" w:rsidP="007C0EBE">
      <w:pPr>
        <w:pStyle w:val="Default"/>
        <w:jc w:val="both"/>
        <w:rPr>
          <w:rFonts w:asciiTheme="minorHAnsi" w:hAnsiTheme="minorHAnsi"/>
        </w:rPr>
      </w:pPr>
      <w:r w:rsidRPr="004860BB">
        <w:rPr>
          <w:rFonts w:asciiTheme="minorHAnsi" w:hAnsiTheme="minorHAnsi"/>
          <w:b/>
          <w:bCs/>
        </w:rPr>
        <w:t xml:space="preserve">Further information </w:t>
      </w:r>
    </w:p>
    <w:p w:rsidR="004860BB" w:rsidRPr="004860BB" w:rsidRDefault="004860BB" w:rsidP="007C0EBE">
      <w:pPr>
        <w:jc w:val="both"/>
        <w:rPr>
          <w:rFonts w:asciiTheme="minorHAnsi" w:hAnsiTheme="minorHAnsi"/>
          <w:szCs w:val="24"/>
        </w:rPr>
      </w:pPr>
    </w:p>
    <w:p w:rsidR="0063124E" w:rsidRPr="004860BB" w:rsidRDefault="005A182B" w:rsidP="007C0EBE">
      <w:pPr>
        <w:jc w:val="both"/>
        <w:rPr>
          <w:rFonts w:asciiTheme="minorHAnsi" w:hAnsiTheme="minorHAnsi" w:cstheme="minorHAnsi"/>
          <w:szCs w:val="24"/>
          <w:highlight w:val="yellow"/>
        </w:rPr>
      </w:pPr>
      <w:r>
        <w:rPr>
          <w:rFonts w:asciiTheme="minorHAnsi" w:hAnsiTheme="minorHAnsi"/>
          <w:szCs w:val="24"/>
        </w:rPr>
        <w:t>Further i</w:t>
      </w:r>
      <w:r w:rsidR="004860BB" w:rsidRPr="004860BB">
        <w:rPr>
          <w:rFonts w:asciiTheme="minorHAnsi" w:hAnsiTheme="minorHAnsi"/>
          <w:szCs w:val="24"/>
        </w:rPr>
        <w:t xml:space="preserve">nformation about IEEP is available on our website - </w:t>
      </w:r>
      <w:hyperlink r:id="rId9" w:history="1">
        <w:r w:rsidR="004860BB" w:rsidRPr="001B0A0B">
          <w:rPr>
            <w:rStyle w:val="Hyperlink"/>
            <w:rFonts w:asciiTheme="minorHAnsi" w:hAnsiTheme="minorHAnsi"/>
            <w:szCs w:val="24"/>
          </w:rPr>
          <w:t>http://www.ieep.eu/</w:t>
        </w:r>
      </w:hyperlink>
      <w:r w:rsidR="004860BB" w:rsidRPr="004860BB">
        <w:rPr>
          <w:rFonts w:asciiTheme="minorHAnsi" w:hAnsiTheme="minorHAnsi"/>
          <w:szCs w:val="24"/>
        </w:rPr>
        <w:t xml:space="preserve">. If you would like to discuss the post please contact the manager of the </w:t>
      </w:r>
      <w:r>
        <w:rPr>
          <w:rFonts w:asciiTheme="minorHAnsi" w:hAnsiTheme="minorHAnsi"/>
          <w:szCs w:val="24"/>
        </w:rPr>
        <w:t xml:space="preserve">Biodiversity </w:t>
      </w:r>
      <w:r w:rsidR="004860BB" w:rsidRPr="004860BB">
        <w:rPr>
          <w:rFonts w:asciiTheme="minorHAnsi" w:hAnsiTheme="minorHAnsi"/>
          <w:szCs w:val="24"/>
        </w:rPr>
        <w:t xml:space="preserve">Programme </w:t>
      </w:r>
      <w:r w:rsidR="00373790">
        <w:rPr>
          <w:rFonts w:asciiTheme="minorHAnsi" w:hAnsiTheme="minorHAnsi"/>
          <w:szCs w:val="24"/>
        </w:rPr>
        <w:t>–</w:t>
      </w:r>
      <w:r w:rsidR="004860BB" w:rsidRPr="004860BB">
        <w:rPr>
          <w:rFonts w:asciiTheme="minorHAnsi" w:hAnsiTheme="minorHAnsi"/>
          <w:szCs w:val="24"/>
        </w:rPr>
        <w:t xml:space="preserve"> </w:t>
      </w:r>
      <w:r w:rsidR="00373790">
        <w:rPr>
          <w:rFonts w:asciiTheme="minorHAnsi" w:hAnsiTheme="minorHAnsi"/>
          <w:szCs w:val="24"/>
        </w:rPr>
        <w:t>Graham Tucker</w:t>
      </w:r>
      <w:r w:rsidR="004860BB" w:rsidRPr="004860BB">
        <w:rPr>
          <w:rFonts w:asciiTheme="minorHAnsi" w:hAnsiTheme="minorHAnsi"/>
          <w:szCs w:val="24"/>
        </w:rPr>
        <w:t xml:space="preserve"> (</w:t>
      </w:r>
      <w:hyperlink r:id="rId10" w:history="1">
        <w:r w:rsidRPr="006C3DF7">
          <w:rPr>
            <w:rStyle w:val="Hyperlink"/>
            <w:rFonts w:asciiTheme="minorHAnsi" w:hAnsiTheme="minorHAnsi"/>
            <w:szCs w:val="24"/>
          </w:rPr>
          <w:t>gtucker@ieep.eu</w:t>
        </w:r>
      </w:hyperlink>
      <w:r>
        <w:rPr>
          <w:rFonts w:asciiTheme="minorHAnsi" w:hAnsiTheme="minorHAnsi"/>
          <w:szCs w:val="24"/>
        </w:rPr>
        <w:t>)</w:t>
      </w:r>
      <w:r w:rsidR="004860BB" w:rsidRPr="004860BB">
        <w:rPr>
          <w:rFonts w:asciiTheme="minorHAnsi" w:hAnsiTheme="minorHAnsi"/>
          <w:szCs w:val="24"/>
        </w:rPr>
        <w:t>.</w:t>
      </w:r>
    </w:p>
    <w:p w:rsidR="004860BB" w:rsidRDefault="004860BB" w:rsidP="007C0EBE">
      <w:pPr>
        <w:pStyle w:val="Heading1"/>
        <w:jc w:val="both"/>
        <w:rPr>
          <w:rFonts w:ascii="Calibri" w:hAnsi="Calibri" w:cs="Calibri"/>
          <w:szCs w:val="24"/>
        </w:rPr>
      </w:pPr>
    </w:p>
    <w:p w:rsidR="0063124E" w:rsidRPr="00870D1B" w:rsidRDefault="0063124E" w:rsidP="007C0EBE">
      <w:pPr>
        <w:pStyle w:val="Heading1"/>
        <w:jc w:val="both"/>
        <w:rPr>
          <w:rFonts w:ascii="Calibri" w:hAnsi="Calibri" w:cs="Calibri"/>
          <w:szCs w:val="24"/>
        </w:rPr>
      </w:pPr>
      <w:r w:rsidRPr="00870D1B">
        <w:rPr>
          <w:rFonts w:ascii="Calibri" w:hAnsi="Calibri" w:cs="Calibri"/>
          <w:szCs w:val="24"/>
        </w:rPr>
        <w:t>How to apply</w:t>
      </w:r>
    </w:p>
    <w:p w:rsidR="004860BB" w:rsidRDefault="004860BB" w:rsidP="007C0EBE">
      <w:pPr>
        <w:pStyle w:val="BodyText"/>
        <w:rPr>
          <w:rFonts w:ascii="Calibri" w:hAnsi="Calibri" w:cs="Calibri"/>
          <w:szCs w:val="24"/>
        </w:rPr>
      </w:pPr>
    </w:p>
    <w:p w:rsidR="0063124E" w:rsidRPr="00870D1B" w:rsidRDefault="0063124E" w:rsidP="007C0EBE">
      <w:pPr>
        <w:pStyle w:val="BodyText"/>
        <w:rPr>
          <w:rFonts w:ascii="Calibri" w:hAnsi="Calibri" w:cs="Calibri"/>
          <w:szCs w:val="24"/>
        </w:rPr>
      </w:pPr>
      <w:r w:rsidRPr="00870D1B">
        <w:rPr>
          <w:rFonts w:ascii="Calibri" w:hAnsi="Calibri" w:cs="Calibri"/>
          <w:szCs w:val="24"/>
        </w:rPr>
        <w:t>If you fit this person specification and you would like to apply for this post, please</w:t>
      </w:r>
      <w:r w:rsidR="004F6304">
        <w:rPr>
          <w:rFonts w:ascii="Calibri" w:hAnsi="Calibri" w:cs="Calibri"/>
          <w:szCs w:val="24"/>
        </w:rPr>
        <w:t>:</w:t>
      </w:r>
    </w:p>
    <w:p w:rsidR="0063124E" w:rsidRPr="00870D1B" w:rsidRDefault="0063124E" w:rsidP="007C0EBE">
      <w:pPr>
        <w:pStyle w:val="BodyText"/>
        <w:rPr>
          <w:rFonts w:ascii="Calibri" w:hAnsi="Calibri" w:cs="Calibri"/>
          <w:szCs w:val="24"/>
        </w:rPr>
      </w:pPr>
    </w:p>
    <w:p w:rsidR="0063124E" w:rsidRPr="00870D1B" w:rsidRDefault="0063124E" w:rsidP="007C0EBE">
      <w:pPr>
        <w:numPr>
          <w:ilvl w:val="0"/>
          <w:numId w:val="7"/>
        </w:numPr>
        <w:jc w:val="both"/>
        <w:rPr>
          <w:rFonts w:ascii="Calibri" w:hAnsi="Calibri" w:cs="Calibri"/>
          <w:szCs w:val="24"/>
        </w:rPr>
      </w:pPr>
      <w:r w:rsidRPr="00870D1B">
        <w:rPr>
          <w:rFonts w:ascii="Calibri" w:hAnsi="Calibri" w:cs="Calibri"/>
          <w:szCs w:val="24"/>
        </w:rPr>
        <w:t>Fill in the application form that can be found on the website</w:t>
      </w:r>
      <w:r w:rsidR="004F6304">
        <w:rPr>
          <w:rFonts w:ascii="Calibri" w:hAnsi="Calibri" w:cs="Calibri"/>
          <w:szCs w:val="24"/>
        </w:rPr>
        <w:t xml:space="preserve"> under ‘vacancies’</w:t>
      </w:r>
      <w:r w:rsidRPr="00870D1B">
        <w:rPr>
          <w:rFonts w:ascii="Calibri" w:hAnsi="Calibri" w:cs="Calibri"/>
          <w:szCs w:val="24"/>
        </w:rPr>
        <w:t>.</w:t>
      </w:r>
    </w:p>
    <w:p w:rsidR="0063124E" w:rsidRPr="009E3DB0" w:rsidRDefault="0063124E" w:rsidP="007C0EBE">
      <w:pPr>
        <w:ind w:left="360"/>
        <w:jc w:val="both"/>
        <w:rPr>
          <w:rFonts w:ascii="Calibri" w:hAnsi="Calibri" w:cs="Calibri"/>
          <w:szCs w:val="24"/>
          <w:highlight w:val="yellow"/>
        </w:rPr>
      </w:pPr>
    </w:p>
    <w:p w:rsidR="0063124E" w:rsidRPr="0055604C" w:rsidRDefault="0063124E" w:rsidP="007C0EBE">
      <w:pPr>
        <w:numPr>
          <w:ilvl w:val="0"/>
          <w:numId w:val="7"/>
        </w:numPr>
        <w:jc w:val="both"/>
        <w:rPr>
          <w:rFonts w:ascii="Calibri" w:hAnsi="Calibri" w:cs="Calibri"/>
          <w:szCs w:val="24"/>
        </w:rPr>
      </w:pPr>
      <w:r w:rsidRPr="0055604C">
        <w:rPr>
          <w:rFonts w:ascii="Calibri" w:hAnsi="Calibri" w:cs="Calibri"/>
          <w:szCs w:val="24"/>
        </w:rPr>
        <w:t>Prepare an application letter explaining your interest in the job and showing clearly how you meet our job and person requirements.</w:t>
      </w:r>
    </w:p>
    <w:p w:rsidR="0063124E" w:rsidRPr="0055604C" w:rsidRDefault="0063124E" w:rsidP="007C0EBE">
      <w:pPr>
        <w:ind w:left="360"/>
        <w:jc w:val="both"/>
        <w:rPr>
          <w:rFonts w:ascii="Calibri" w:hAnsi="Calibri" w:cs="Calibri"/>
          <w:szCs w:val="24"/>
        </w:rPr>
      </w:pPr>
    </w:p>
    <w:p w:rsidR="0063124E" w:rsidRPr="0055604C" w:rsidRDefault="0063124E" w:rsidP="007C0EBE">
      <w:pPr>
        <w:numPr>
          <w:ilvl w:val="0"/>
          <w:numId w:val="7"/>
        </w:numPr>
        <w:jc w:val="both"/>
        <w:rPr>
          <w:rFonts w:ascii="Calibri" w:hAnsi="Calibri" w:cs="Calibri"/>
          <w:szCs w:val="24"/>
        </w:rPr>
      </w:pPr>
      <w:r w:rsidRPr="0055604C">
        <w:rPr>
          <w:rFonts w:ascii="Calibri" w:hAnsi="Calibri" w:cs="Calibri"/>
          <w:szCs w:val="24"/>
        </w:rPr>
        <w:t>Enclose a short (maximum ten pages) extract of work that you have written within the past year, with minimal editing/amendment by others, preferably on a subject which is relevant to this post.</w:t>
      </w:r>
    </w:p>
    <w:p w:rsidR="0063124E" w:rsidRPr="002D299E" w:rsidRDefault="0063124E" w:rsidP="007C0EBE">
      <w:pPr>
        <w:pStyle w:val="BodyText"/>
        <w:ind w:left="360"/>
        <w:rPr>
          <w:rFonts w:ascii="Calibri" w:hAnsi="Calibri" w:cs="Calibri"/>
          <w:szCs w:val="24"/>
        </w:rPr>
      </w:pPr>
    </w:p>
    <w:p w:rsidR="0063124E" w:rsidRPr="002D299E" w:rsidRDefault="0063124E" w:rsidP="007C0EBE">
      <w:pPr>
        <w:pStyle w:val="BodyText"/>
        <w:numPr>
          <w:ilvl w:val="0"/>
          <w:numId w:val="7"/>
        </w:numPr>
        <w:rPr>
          <w:rFonts w:ascii="Calibri" w:hAnsi="Calibri" w:cs="Calibri"/>
          <w:szCs w:val="24"/>
        </w:rPr>
      </w:pPr>
      <w:r w:rsidRPr="002D299E">
        <w:rPr>
          <w:rFonts w:ascii="Calibri" w:hAnsi="Calibri" w:cs="Calibri"/>
          <w:szCs w:val="24"/>
        </w:rPr>
        <w:t xml:space="preserve">Send your completed application form, letter and work extract to </w:t>
      </w:r>
      <w:hyperlink r:id="rId11" w:history="1">
        <w:r w:rsidRPr="002D299E">
          <w:rPr>
            <w:rStyle w:val="Hyperlink"/>
            <w:rFonts w:ascii="Calibri" w:hAnsi="Calibri" w:cs="Calibri"/>
            <w:szCs w:val="24"/>
          </w:rPr>
          <w:t>recruitment@ieep.eu</w:t>
        </w:r>
      </w:hyperlink>
      <w:r w:rsidRPr="002D299E">
        <w:rPr>
          <w:rFonts w:ascii="Calibri" w:hAnsi="Calibri" w:cs="Calibri"/>
          <w:szCs w:val="24"/>
        </w:rPr>
        <w:t>, clearly marking the title of the email: ‘Policy Analyst –</w:t>
      </w:r>
      <w:r w:rsidR="00883B5F">
        <w:rPr>
          <w:rFonts w:ascii="Calibri" w:hAnsi="Calibri" w:cs="Calibri"/>
          <w:szCs w:val="24"/>
        </w:rPr>
        <w:t xml:space="preserve"> </w:t>
      </w:r>
      <w:r w:rsidR="005A182B">
        <w:rPr>
          <w:rFonts w:ascii="Calibri" w:hAnsi="Calibri" w:cs="Calibri"/>
          <w:szCs w:val="24"/>
        </w:rPr>
        <w:t xml:space="preserve">Biodiversity </w:t>
      </w:r>
      <w:r w:rsidR="0036456F" w:rsidRPr="002D299E">
        <w:rPr>
          <w:rFonts w:ascii="Calibri" w:hAnsi="Calibri" w:cs="Calibri"/>
          <w:szCs w:val="24"/>
        </w:rPr>
        <w:t>Programme</w:t>
      </w:r>
      <w:r w:rsidRPr="002D299E">
        <w:rPr>
          <w:rFonts w:ascii="Calibri" w:hAnsi="Calibri" w:cs="Calibri"/>
          <w:szCs w:val="24"/>
        </w:rPr>
        <w:t>’.</w:t>
      </w:r>
    </w:p>
    <w:p w:rsidR="0063124E" w:rsidRPr="009E3DB0" w:rsidRDefault="0063124E" w:rsidP="007C0EBE">
      <w:pPr>
        <w:jc w:val="both"/>
        <w:rPr>
          <w:rFonts w:ascii="Calibri" w:hAnsi="Calibri" w:cs="Calibri"/>
          <w:szCs w:val="24"/>
          <w:highlight w:val="yellow"/>
        </w:rPr>
      </w:pPr>
    </w:p>
    <w:p w:rsidR="001B42AC" w:rsidRDefault="0063124E" w:rsidP="007C0EBE">
      <w:pPr>
        <w:jc w:val="both"/>
        <w:rPr>
          <w:rFonts w:ascii="Calibri" w:hAnsi="Calibri" w:cs="Calibri"/>
          <w:szCs w:val="24"/>
        </w:rPr>
      </w:pPr>
      <w:r w:rsidRPr="002D299E">
        <w:rPr>
          <w:rFonts w:ascii="Calibri" w:hAnsi="Calibri" w:cs="Calibri"/>
          <w:szCs w:val="24"/>
        </w:rPr>
        <w:t xml:space="preserve">All applications must reach us </w:t>
      </w:r>
      <w:r w:rsidR="005A182B">
        <w:rPr>
          <w:rFonts w:ascii="Calibri" w:hAnsi="Calibri" w:cs="Calibri"/>
          <w:szCs w:val="24"/>
        </w:rPr>
        <w:t xml:space="preserve">on our before </w:t>
      </w:r>
      <w:r w:rsidR="005A182B" w:rsidRPr="00401CB9">
        <w:rPr>
          <w:rFonts w:ascii="Calibri" w:hAnsi="Calibri" w:cs="Calibri"/>
          <w:b/>
          <w:szCs w:val="24"/>
        </w:rPr>
        <w:t>January 8</w:t>
      </w:r>
      <w:r w:rsidR="005A182B" w:rsidRPr="00401CB9">
        <w:rPr>
          <w:rFonts w:ascii="Calibri" w:hAnsi="Calibri" w:cs="Calibri"/>
          <w:b/>
          <w:szCs w:val="24"/>
          <w:vertAlign w:val="superscript"/>
        </w:rPr>
        <w:t>th</w:t>
      </w:r>
      <w:r w:rsidR="00401CB9" w:rsidRPr="00401CB9">
        <w:rPr>
          <w:rFonts w:ascii="Calibri" w:hAnsi="Calibri" w:cs="Calibri"/>
          <w:b/>
          <w:szCs w:val="24"/>
        </w:rPr>
        <w:t xml:space="preserve"> 2017</w:t>
      </w:r>
      <w:r w:rsidR="00401CB9">
        <w:rPr>
          <w:rFonts w:ascii="Calibri" w:hAnsi="Calibri" w:cs="Calibri"/>
          <w:szCs w:val="24"/>
        </w:rPr>
        <w:t>.</w:t>
      </w:r>
      <w:r w:rsidR="005A182B">
        <w:rPr>
          <w:rFonts w:ascii="Calibri" w:hAnsi="Calibri" w:cs="Calibri"/>
          <w:szCs w:val="24"/>
        </w:rPr>
        <w:t xml:space="preserve"> I</w:t>
      </w:r>
      <w:r w:rsidRPr="001E73BB">
        <w:rPr>
          <w:rFonts w:ascii="Calibri" w:hAnsi="Calibri" w:cs="Calibri"/>
          <w:szCs w:val="24"/>
        </w:rPr>
        <w:t xml:space="preserve">nterviews </w:t>
      </w:r>
      <w:r w:rsidR="005A182B">
        <w:rPr>
          <w:rFonts w:ascii="Calibri" w:hAnsi="Calibri" w:cs="Calibri"/>
          <w:szCs w:val="24"/>
        </w:rPr>
        <w:t xml:space="preserve">will be held </w:t>
      </w:r>
      <w:r w:rsidRPr="001E73BB">
        <w:rPr>
          <w:rFonts w:ascii="Calibri" w:hAnsi="Calibri" w:cs="Calibri"/>
          <w:szCs w:val="24"/>
        </w:rPr>
        <w:t>in the week</w:t>
      </w:r>
      <w:r w:rsidR="005A182B">
        <w:rPr>
          <w:rFonts w:ascii="Calibri" w:hAnsi="Calibri" w:cs="Calibri"/>
          <w:szCs w:val="24"/>
        </w:rPr>
        <w:t xml:space="preserve"> </w:t>
      </w:r>
      <w:r w:rsidR="00401CB9">
        <w:rPr>
          <w:rFonts w:ascii="Calibri" w:hAnsi="Calibri" w:cs="Calibri"/>
          <w:szCs w:val="24"/>
        </w:rPr>
        <w:t xml:space="preserve">of </w:t>
      </w:r>
      <w:r w:rsidR="005A182B">
        <w:rPr>
          <w:rFonts w:ascii="Calibri" w:hAnsi="Calibri" w:cs="Calibri"/>
          <w:szCs w:val="24"/>
        </w:rPr>
        <w:t>16</w:t>
      </w:r>
      <w:r w:rsidR="005A182B" w:rsidRPr="005A182B">
        <w:rPr>
          <w:rFonts w:ascii="Calibri" w:hAnsi="Calibri" w:cs="Calibri"/>
          <w:szCs w:val="24"/>
          <w:vertAlign w:val="superscript"/>
        </w:rPr>
        <w:t>th</w:t>
      </w:r>
      <w:r w:rsidR="005A182B">
        <w:rPr>
          <w:rFonts w:ascii="Calibri" w:hAnsi="Calibri" w:cs="Calibri"/>
          <w:szCs w:val="24"/>
        </w:rPr>
        <w:t xml:space="preserve"> January in </w:t>
      </w:r>
      <w:r w:rsidRPr="001E73BB">
        <w:rPr>
          <w:rFonts w:ascii="Calibri" w:hAnsi="Calibri" w:cs="Calibri"/>
          <w:szCs w:val="24"/>
        </w:rPr>
        <w:t>our</w:t>
      </w:r>
      <w:r w:rsidR="00883B5F">
        <w:rPr>
          <w:rFonts w:ascii="Calibri" w:hAnsi="Calibri" w:cs="Calibri"/>
          <w:szCs w:val="24"/>
        </w:rPr>
        <w:t xml:space="preserve"> Brussels </w:t>
      </w:r>
      <w:r w:rsidR="005A182B">
        <w:rPr>
          <w:rFonts w:ascii="Calibri" w:hAnsi="Calibri" w:cs="Calibri"/>
          <w:szCs w:val="24"/>
        </w:rPr>
        <w:t xml:space="preserve">and/or London </w:t>
      </w:r>
      <w:r w:rsidR="00883B5F">
        <w:rPr>
          <w:rFonts w:ascii="Calibri" w:hAnsi="Calibri" w:cs="Calibri"/>
          <w:szCs w:val="24"/>
        </w:rPr>
        <w:t>office</w:t>
      </w:r>
      <w:r w:rsidRPr="001E73BB">
        <w:rPr>
          <w:rFonts w:ascii="Calibri" w:hAnsi="Calibri" w:cs="Calibri"/>
          <w:szCs w:val="24"/>
        </w:rPr>
        <w:t>.</w:t>
      </w:r>
      <w:r w:rsidR="001E73BB" w:rsidRPr="001E73BB">
        <w:rPr>
          <w:rFonts w:ascii="Calibri" w:hAnsi="Calibri" w:cs="Calibri"/>
          <w:szCs w:val="24"/>
        </w:rPr>
        <w:t xml:space="preserve"> Travel expenses will be reimbursed by IEEP.</w:t>
      </w:r>
      <w:r w:rsidR="00883B5F">
        <w:rPr>
          <w:rFonts w:ascii="Calibri" w:hAnsi="Calibri" w:cs="Calibri"/>
          <w:szCs w:val="24"/>
        </w:rPr>
        <w:t xml:space="preserve"> </w:t>
      </w:r>
    </w:p>
    <w:p w:rsidR="001B42AC" w:rsidRDefault="001B42AC" w:rsidP="007C0EBE">
      <w:pPr>
        <w:jc w:val="both"/>
        <w:rPr>
          <w:rFonts w:ascii="Calibri" w:hAnsi="Calibri" w:cs="Calibri"/>
          <w:szCs w:val="24"/>
        </w:rPr>
      </w:pPr>
    </w:p>
    <w:p w:rsidR="0063124E" w:rsidRPr="00883B5F" w:rsidRDefault="00883B5F" w:rsidP="007C0EBE">
      <w:pPr>
        <w:jc w:val="both"/>
        <w:rPr>
          <w:rFonts w:ascii="Calibri" w:hAnsi="Calibri" w:cs="Calibri"/>
          <w:szCs w:val="24"/>
          <w:highlight w:val="yellow"/>
        </w:rPr>
      </w:pPr>
      <w:r>
        <w:rPr>
          <w:rFonts w:ascii="Calibri" w:hAnsi="Calibri" w:cs="Calibri"/>
          <w:szCs w:val="24"/>
        </w:rPr>
        <w:t xml:space="preserve">Experience suggests that our adverts can attract a </w:t>
      </w:r>
      <w:r w:rsidR="00401CB9">
        <w:rPr>
          <w:rFonts w:ascii="Calibri" w:hAnsi="Calibri" w:cs="Calibri"/>
          <w:szCs w:val="24"/>
        </w:rPr>
        <w:t xml:space="preserve">large number of </w:t>
      </w:r>
      <w:r>
        <w:rPr>
          <w:rFonts w:ascii="Calibri" w:hAnsi="Calibri" w:cs="Calibri"/>
          <w:szCs w:val="24"/>
        </w:rPr>
        <w:t>applications, and while we hope to be able to respond to them individual</w:t>
      </w:r>
      <w:r w:rsidR="005A182B">
        <w:rPr>
          <w:rFonts w:ascii="Calibri" w:hAnsi="Calibri" w:cs="Calibri"/>
          <w:szCs w:val="24"/>
        </w:rPr>
        <w:t>ly</w:t>
      </w:r>
      <w:r>
        <w:rPr>
          <w:rFonts w:ascii="Calibri" w:hAnsi="Calibri" w:cs="Calibri"/>
          <w:szCs w:val="24"/>
        </w:rPr>
        <w:t>, we cannot guarantee that we will be able to; i</w:t>
      </w:r>
      <w:r w:rsidR="0063124E" w:rsidRPr="002D299E">
        <w:rPr>
          <w:rFonts w:ascii="Calibri" w:hAnsi="Calibri" w:cs="Calibri"/>
          <w:szCs w:val="24"/>
        </w:rPr>
        <w:t>f you have not had a response to your application within one month of the closing date you should assume you have been unsuccessful in your application.</w:t>
      </w:r>
    </w:p>
    <w:p w:rsidR="0063124E" w:rsidRPr="002D299E" w:rsidRDefault="0063124E" w:rsidP="007C0EBE">
      <w:pPr>
        <w:jc w:val="both"/>
        <w:rPr>
          <w:rFonts w:ascii="Calibri" w:hAnsi="Calibri" w:cs="Calibri"/>
          <w:szCs w:val="24"/>
        </w:rPr>
      </w:pPr>
    </w:p>
    <w:p w:rsidR="0063124E" w:rsidRPr="0002087F" w:rsidRDefault="0063124E" w:rsidP="007C0EBE">
      <w:pPr>
        <w:pStyle w:val="BodyText"/>
        <w:rPr>
          <w:rFonts w:ascii="Calibri" w:hAnsi="Calibri" w:cs="Calibri"/>
          <w:szCs w:val="24"/>
        </w:rPr>
      </w:pPr>
      <w:r w:rsidRPr="002D299E">
        <w:rPr>
          <w:rFonts w:ascii="Calibri" w:hAnsi="Calibri" w:cs="Calibri"/>
          <w:i/>
          <w:szCs w:val="24"/>
        </w:rPr>
        <w:t>PLEASE NOTE:</w:t>
      </w:r>
      <w:r w:rsidRPr="002D299E">
        <w:rPr>
          <w:rFonts w:ascii="Calibri" w:hAnsi="Calibri" w:cs="Calibri"/>
          <w:szCs w:val="24"/>
        </w:rPr>
        <w:t xml:space="preserve"> IEEP strives to be an equal opportunities employer. Our current workforce is under-represented in relation to people from ethnic minority groups, from whom applications are most welcome.</w:t>
      </w:r>
      <w:r w:rsidRPr="0002087F">
        <w:rPr>
          <w:rFonts w:ascii="Calibri" w:hAnsi="Calibri" w:cs="Calibri"/>
          <w:szCs w:val="24"/>
        </w:rPr>
        <w:t xml:space="preserve"> </w:t>
      </w:r>
    </w:p>
    <w:p w:rsidR="0063124E" w:rsidRPr="0002087F" w:rsidRDefault="0063124E" w:rsidP="007C0EBE">
      <w:pPr>
        <w:jc w:val="both"/>
        <w:rPr>
          <w:rFonts w:ascii="Calibri" w:hAnsi="Calibri" w:cs="Calibri"/>
          <w:szCs w:val="24"/>
        </w:rPr>
      </w:pPr>
    </w:p>
    <w:sectPr w:rsidR="0063124E" w:rsidRPr="0002087F" w:rsidSect="00DF296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0D5"/>
    <w:multiLevelType w:val="hybridMultilevel"/>
    <w:tmpl w:val="E79C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509AE"/>
    <w:multiLevelType w:val="singleLevel"/>
    <w:tmpl w:val="A85658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276142"/>
    <w:multiLevelType w:val="singleLevel"/>
    <w:tmpl w:val="FAF06A96"/>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104D7BBE"/>
    <w:multiLevelType w:val="singleLevel"/>
    <w:tmpl w:val="D8C20AEE"/>
    <w:lvl w:ilvl="0">
      <w:start w:val="1"/>
      <w:numFmt w:val="bullet"/>
      <w:lvlText w:val=""/>
      <w:lvlJc w:val="left"/>
      <w:pPr>
        <w:tabs>
          <w:tab w:val="num" w:pos="360"/>
        </w:tabs>
        <w:ind w:left="360" w:hanging="360"/>
      </w:pPr>
      <w:rPr>
        <w:rFonts w:ascii="Symbol" w:hAnsi="Symbol" w:hint="default"/>
        <w:sz w:val="48"/>
      </w:rPr>
    </w:lvl>
  </w:abstractNum>
  <w:abstractNum w:abstractNumId="4" w15:restartNumberingAfterBreak="0">
    <w:nsid w:val="153F56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FD4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971DBB"/>
    <w:multiLevelType w:val="singleLevel"/>
    <w:tmpl w:val="A85658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B03E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066D2E"/>
    <w:multiLevelType w:val="hybridMultilevel"/>
    <w:tmpl w:val="AF54CE64"/>
    <w:lvl w:ilvl="0" w:tplc="502AB65A">
      <w:start w:val="1"/>
      <w:numFmt w:val="bullet"/>
      <w:lvlText w:val=""/>
      <w:lvlJc w:val="left"/>
      <w:pPr>
        <w:tabs>
          <w:tab w:val="num" w:pos="360"/>
        </w:tabs>
        <w:ind w:left="360" w:hanging="360"/>
      </w:pPr>
      <w:rPr>
        <w:rFonts w:ascii="Symbol" w:hAnsi="Symbol" w:hint="default"/>
      </w:rPr>
    </w:lvl>
    <w:lvl w:ilvl="1" w:tplc="42DA0820" w:tentative="1">
      <w:start w:val="1"/>
      <w:numFmt w:val="bullet"/>
      <w:lvlText w:val="o"/>
      <w:lvlJc w:val="left"/>
      <w:pPr>
        <w:tabs>
          <w:tab w:val="num" w:pos="1080"/>
        </w:tabs>
        <w:ind w:left="1080" w:hanging="360"/>
      </w:pPr>
      <w:rPr>
        <w:rFonts w:ascii="Courier New" w:hAnsi="Courier New" w:hint="default"/>
      </w:rPr>
    </w:lvl>
    <w:lvl w:ilvl="2" w:tplc="ED767BFC" w:tentative="1">
      <w:start w:val="1"/>
      <w:numFmt w:val="bullet"/>
      <w:lvlText w:val=""/>
      <w:lvlJc w:val="left"/>
      <w:pPr>
        <w:tabs>
          <w:tab w:val="num" w:pos="1800"/>
        </w:tabs>
        <w:ind w:left="1800" w:hanging="360"/>
      </w:pPr>
      <w:rPr>
        <w:rFonts w:ascii="Wingdings" w:hAnsi="Wingdings" w:hint="default"/>
      </w:rPr>
    </w:lvl>
    <w:lvl w:ilvl="3" w:tplc="E25A4A4A" w:tentative="1">
      <w:start w:val="1"/>
      <w:numFmt w:val="bullet"/>
      <w:lvlText w:val=""/>
      <w:lvlJc w:val="left"/>
      <w:pPr>
        <w:tabs>
          <w:tab w:val="num" w:pos="2520"/>
        </w:tabs>
        <w:ind w:left="2520" w:hanging="360"/>
      </w:pPr>
      <w:rPr>
        <w:rFonts w:ascii="Symbol" w:hAnsi="Symbol" w:hint="default"/>
      </w:rPr>
    </w:lvl>
    <w:lvl w:ilvl="4" w:tplc="827A1448" w:tentative="1">
      <w:start w:val="1"/>
      <w:numFmt w:val="bullet"/>
      <w:lvlText w:val="o"/>
      <w:lvlJc w:val="left"/>
      <w:pPr>
        <w:tabs>
          <w:tab w:val="num" w:pos="3240"/>
        </w:tabs>
        <w:ind w:left="3240" w:hanging="360"/>
      </w:pPr>
      <w:rPr>
        <w:rFonts w:ascii="Courier New" w:hAnsi="Courier New" w:hint="default"/>
      </w:rPr>
    </w:lvl>
    <w:lvl w:ilvl="5" w:tplc="8446D152" w:tentative="1">
      <w:start w:val="1"/>
      <w:numFmt w:val="bullet"/>
      <w:lvlText w:val=""/>
      <w:lvlJc w:val="left"/>
      <w:pPr>
        <w:tabs>
          <w:tab w:val="num" w:pos="3960"/>
        </w:tabs>
        <w:ind w:left="3960" w:hanging="360"/>
      </w:pPr>
      <w:rPr>
        <w:rFonts w:ascii="Wingdings" w:hAnsi="Wingdings" w:hint="default"/>
      </w:rPr>
    </w:lvl>
    <w:lvl w:ilvl="6" w:tplc="E8F00316" w:tentative="1">
      <w:start w:val="1"/>
      <w:numFmt w:val="bullet"/>
      <w:lvlText w:val=""/>
      <w:lvlJc w:val="left"/>
      <w:pPr>
        <w:tabs>
          <w:tab w:val="num" w:pos="4680"/>
        </w:tabs>
        <w:ind w:left="4680" w:hanging="360"/>
      </w:pPr>
      <w:rPr>
        <w:rFonts w:ascii="Symbol" w:hAnsi="Symbol" w:hint="default"/>
      </w:rPr>
    </w:lvl>
    <w:lvl w:ilvl="7" w:tplc="C4C65E34" w:tentative="1">
      <w:start w:val="1"/>
      <w:numFmt w:val="bullet"/>
      <w:lvlText w:val="o"/>
      <w:lvlJc w:val="left"/>
      <w:pPr>
        <w:tabs>
          <w:tab w:val="num" w:pos="5400"/>
        </w:tabs>
        <w:ind w:left="5400" w:hanging="360"/>
      </w:pPr>
      <w:rPr>
        <w:rFonts w:ascii="Courier New" w:hAnsi="Courier New" w:hint="default"/>
      </w:rPr>
    </w:lvl>
    <w:lvl w:ilvl="8" w:tplc="6FD4931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384C7D"/>
    <w:multiLevelType w:val="singleLevel"/>
    <w:tmpl w:val="FAF06A96"/>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2F883FF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324C4B82"/>
    <w:multiLevelType w:val="singleLevel"/>
    <w:tmpl w:val="A85658B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4E01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892287"/>
    <w:multiLevelType w:val="singleLevel"/>
    <w:tmpl w:val="FAF06A96"/>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3AF50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25476F"/>
    <w:multiLevelType w:val="singleLevel"/>
    <w:tmpl w:val="7B4A4EC4"/>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41300EC5"/>
    <w:multiLevelType w:val="singleLevel"/>
    <w:tmpl w:val="A85658B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1E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42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E670CA"/>
    <w:multiLevelType w:val="singleLevel"/>
    <w:tmpl w:val="FAF06A96"/>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57E527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2D701E"/>
    <w:multiLevelType w:val="hybridMultilevel"/>
    <w:tmpl w:val="0232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2E4A02"/>
    <w:multiLevelType w:val="singleLevel"/>
    <w:tmpl w:val="42C4E8FA"/>
    <w:lvl w:ilvl="0">
      <w:start w:val="1"/>
      <w:numFmt w:val="bullet"/>
      <w:lvlText w:val=""/>
      <w:lvlJc w:val="left"/>
      <w:pPr>
        <w:tabs>
          <w:tab w:val="num" w:pos="360"/>
        </w:tabs>
        <w:ind w:left="357" w:hanging="357"/>
      </w:pPr>
      <w:rPr>
        <w:rFonts w:ascii="Symbol" w:hAnsi="Symbol" w:hint="default"/>
      </w:rPr>
    </w:lvl>
  </w:abstractNum>
  <w:abstractNum w:abstractNumId="23" w15:restartNumberingAfterBreak="0">
    <w:nsid w:val="5EE3760D"/>
    <w:multiLevelType w:val="singleLevel"/>
    <w:tmpl w:val="FAF06A96"/>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613879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962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612B6B"/>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3"/>
  </w:num>
  <w:num w:numId="2">
    <w:abstractNumId w:val="9"/>
  </w:num>
  <w:num w:numId="3">
    <w:abstractNumId w:val="2"/>
  </w:num>
  <w:num w:numId="4">
    <w:abstractNumId w:val="23"/>
  </w:num>
  <w:num w:numId="5">
    <w:abstractNumId w:val="13"/>
  </w:num>
  <w:num w:numId="6">
    <w:abstractNumId w:val="19"/>
  </w:num>
  <w:num w:numId="7">
    <w:abstractNumId w:val="10"/>
  </w:num>
  <w:num w:numId="8">
    <w:abstractNumId w:val="5"/>
  </w:num>
  <w:num w:numId="9">
    <w:abstractNumId w:val="7"/>
  </w:num>
  <w:num w:numId="10">
    <w:abstractNumId w:val="25"/>
  </w:num>
  <w:num w:numId="11">
    <w:abstractNumId w:val="17"/>
  </w:num>
  <w:num w:numId="12">
    <w:abstractNumId w:val="26"/>
  </w:num>
  <w:num w:numId="13">
    <w:abstractNumId w:val="24"/>
  </w:num>
  <w:num w:numId="14">
    <w:abstractNumId w:val="18"/>
  </w:num>
  <w:num w:numId="15">
    <w:abstractNumId w:val="4"/>
  </w:num>
  <w:num w:numId="16">
    <w:abstractNumId w:val="8"/>
  </w:num>
  <w:num w:numId="17">
    <w:abstractNumId w:val="12"/>
  </w:num>
  <w:num w:numId="18">
    <w:abstractNumId w:val="20"/>
  </w:num>
  <w:num w:numId="19">
    <w:abstractNumId w:val="14"/>
  </w:num>
  <w:num w:numId="20">
    <w:abstractNumId w:val="11"/>
  </w:num>
  <w:num w:numId="21">
    <w:abstractNumId w:val="1"/>
  </w:num>
  <w:num w:numId="22">
    <w:abstractNumId w:val="16"/>
  </w:num>
  <w:num w:numId="23">
    <w:abstractNumId w:val="22"/>
  </w:num>
  <w:num w:numId="24">
    <w:abstractNumId w:val="15"/>
  </w:num>
  <w:num w:numId="25">
    <w:abstractNumId w:val="6"/>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86"/>
    <w:rsid w:val="0000528F"/>
    <w:rsid w:val="0001674A"/>
    <w:rsid w:val="0002087F"/>
    <w:rsid w:val="000275B0"/>
    <w:rsid w:val="00061A4D"/>
    <w:rsid w:val="00084CE3"/>
    <w:rsid w:val="00091BE4"/>
    <w:rsid w:val="00094E00"/>
    <w:rsid w:val="000A053C"/>
    <w:rsid w:val="000B6B5E"/>
    <w:rsid w:val="000B7167"/>
    <w:rsid w:val="000C5097"/>
    <w:rsid w:val="000E285B"/>
    <w:rsid w:val="000E43D7"/>
    <w:rsid w:val="000E625D"/>
    <w:rsid w:val="00100044"/>
    <w:rsid w:val="00101A4E"/>
    <w:rsid w:val="00106B7A"/>
    <w:rsid w:val="0011461B"/>
    <w:rsid w:val="00115363"/>
    <w:rsid w:val="0012513C"/>
    <w:rsid w:val="00126ADB"/>
    <w:rsid w:val="001355DA"/>
    <w:rsid w:val="001475DB"/>
    <w:rsid w:val="00150659"/>
    <w:rsid w:val="00152800"/>
    <w:rsid w:val="001566F8"/>
    <w:rsid w:val="00171842"/>
    <w:rsid w:val="001B42AC"/>
    <w:rsid w:val="001D201A"/>
    <w:rsid w:val="001E73BB"/>
    <w:rsid w:val="002220E6"/>
    <w:rsid w:val="0023122B"/>
    <w:rsid w:val="0023241E"/>
    <w:rsid w:val="00252C22"/>
    <w:rsid w:val="00261E99"/>
    <w:rsid w:val="0027393A"/>
    <w:rsid w:val="00293929"/>
    <w:rsid w:val="002A587C"/>
    <w:rsid w:val="002B52D6"/>
    <w:rsid w:val="002C2ED0"/>
    <w:rsid w:val="002C7AF7"/>
    <w:rsid w:val="002D1179"/>
    <w:rsid w:val="002D299E"/>
    <w:rsid w:val="002E678D"/>
    <w:rsid w:val="002F56DC"/>
    <w:rsid w:val="00317133"/>
    <w:rsid w:val="00322CBE"/>
    <w:rsid w:val="00323EC2"/>
    <w:rsid w:val="003357DC"/>
    <w:rsid w:val="00341BC3"/>
    <w:rsid w:val="003636D4"/>
    <w:rsid w:val="0036456F"/>
    <w:rsid w:val="00373790"/>
    <w:rsid w:val="003B0FE4"/>
    <w:rsid w:val="003B598E"/>
    <w:rsid w:val="00401CB9"/>
    <w:rsid w:val="00414612"/>
    <w:rsid w:val="00454F7B"/>
    <w:rsid w:val="00471B62"/>
    <w:rsid w:val="00481697"/>
    <w:rsid w:val="004860BB"/>
    <w:rsid w:val="004A576F"/>
    <w:rsid w:val="004E29BA"/>
    <w:rsid w:val="004E75B2"/>
    <w:rsid w:val="004F6304"/>
    <w:rsid w:val="00501DC4"/>
    <w:rsid w:val="005065C9"/>
    <w:rsid w:val="0051454E"/>
    <w:rsid w:val="0052034A"/>
    <w:rsid w:val="005235A1"/>
    <w:rsid w:val="00527CD3"/>
    <w:rsid w:val="00537253"/>
    <w:rsid w:val="00540783"/>
    <w:rsid w:val="0055604C"/>
    <w:rsid w:val="00567962"/>
    <w:rsid w:val="005916F1"/>
    <w:rsid w:val="005A182B"/>
    <w:rsid w:val="005A1DBA"/>
    <w:rsid w:val="005B27AC"/>
    <w:rsid w:val="005D39E3"/>
    <w:rsid w:val="005D73AC"/>
    <w:rsid w:val="005E288F"/>
    <w:rsid w:val="005E4C4D"/>
    <w:rsid w:val="00602B00"/>
    <w:rsid w:val="006072A6"/>
    <w:rsid w:val="00621DF7"/>
    <w:rsid w:val="006279A2"/>
    <w:rsid w:val="0063124E"/>
    <w:rsid w:val="00673092"/>
    <w:rsid w:val="0069156A"/>
    <w:rsid w:val="006A773C"/>
    <w:rsid w:val="006C3C6C"/>
    <w:rsid w:val="006D5333"/>
    <w:rsid w:val="006F4029"/>
    <w:rsid w:val="0072384C"/>
    <w:rsid w:val="00745EDA"/>
    <w:rsid w:val="00754999"/>
    <w:rsid w:val="00763A12"/>
    <w:rsid w:val="007703E8"/>
    <w:rsid w:val="00791959"/>
    <w:rsid w:val="007A7462"/>
    <w:rsid w:val="007C0EBE"/>
    <w:rsid w:val="007E5661"/>
    <w:rsid w:val="008170A5"/>
    <w:rsid w:val="00833CF6"/>
    <w:rsid w:val="00865883"/>
    <w:rsid w:val="00870D1B"/>
    <w:rsid w:val="00883B5F"/>
    <w:rsid w:val="00891136"/>
    <w:rsid w:val="00895428"/>
    <w:rsid w:val="00896FEA"/>
    <w:rsid w:val="008A5087"/>
    <w:rsid w:val="008B2C22"/>
    <w:rsid w:val="008C0BCD"/>
    <w:rsid w:val="008C5DAF"/>
    <w:rsid w:val="008E52C8"/>
    <w:rsid w:val="008F3196"/>
    <w:rsid w:val="008F7C6A"/>
    <w:rsid w:val="00902575"/>
    <w:rsid w:val="00907B91"/>
    <w:rsid w:val="00926003"/>
    <w:rsid w:val="00932674"/>
    <w:rsid w:val="009434A2"/>
    <w:rsid w:val="00952BFB"/>
    <w:rsid w:val="00954DAC"/>
    <w:rsid w:val="009705DB"/>
    <w:rsid w:val="00984182"/>
    <w:rsid w:val="00985CB5"/>
    <w:rsid w:val="00996C0B"/>
    <w:rsid w:val="009B53E6"/>
    <w:rsid w:val="009C391D"/>
    <w:rsid w:val="009E25E6"/>
    <w:rsid w:val="009E3DB0"/>
    <w:rsid w:val="009F2CB1"/>
    <w:rsid w:val="00A10CA3"/>
    <w:rsid w:val="00A14B9B"/>
    <w:rsid w:val="00A221AC"/>
    <w:rsid w:val="00A244A9"/>
    <w:rsid w:val="00A246A4"/>
    <w:rsid w:val="00A53A71"/>
    <w:rsid w:val="00A66B24"/>
    <w:rsid w:val="00A911AC"/>
    <w:rsid w:val="00AA4149"/>
    <w:rsid w:val="00AC392D"/>
    <w:rsid w:val="00AD3ECC"/>
    <w:rsid w:val="00AE568F"/>
    <w:rsid w:val="00AF49E6"/>
    <w:rsid w:val="00AF5ED3"/>
    <w:rsid w:val="00B34F08"/>
    <w:rsid w:val="00B42F02"/>
    <w:rsid w:val="00B46A00"/>
    <w:rsid w:val="00C07BD8"/>
    <w:rsid w:val="00C70130"/>
    <w:rsid w:val="00C90679"/>
    <w:rsid w:val="00CA59C2"/>
    <w:rsid w:val="00CB067D"/>
    <w:rsid w:val="00CF1204"/>
    <w:rsid w:val="00D03A0E"/>
    <w:rsid w:val="00D13D84"/>
    <w:rsid w:val="00D2038A"/>
    <w:rsid w:val="00D3611E"/>
    <w:rsid w:val="00D51479"/>
    <w:rsid w:val="00D92455"/>
    <w:rsid w:val="00DA2E2D"/>
    <w:rsid w:val="00DB38C3"/>
    <w:rsid w:val="00DD5674"/>
    <w:rsid w:val="00DE32E5"/>
    <w:rsid w:val="00DE4986"/>
    <w:rsid w:val="00DF2963"/>
    <w:rsid w:val="00DF733B"/>
    <w:rsid w:val="00E04E65"/>
    <w:rsid w:val="00E24FB6"/>
    <w:rsid w:val="00E32CBE"/>
    <w:rsid w:val="00E415C0"/>
    <w:rsid w:val="00E51709"/>
    <w:rsid w:val="00E63D43"/>
    <w:rsid w:val="00E74719"/>
    <w:rsid w:val="00E840F1"/>
    <w:rsid w:val="00E97E6C"/>
    <w:rsid w:val="00EA45B0"/>
    <w:rsid w:val="00EA4683"/>
    <w:rsid w:val="00EA59B5"/>
    <w:rsid w:val="00EC6F3E"/>
    <w:rsid w:val="00ED018A"/>
    <w:rsid w:val="00ED1A5E"/>
    <w:rsid w:val="00EE5B52"/>
    <w:rsid w:val="00F07F2E"/>
    <w:rsid w:val="00F252C3"/>
    <w:rsid w:val="00F320C6"/>
    <w:rsid w:val="00F4374A"/>
    <w:rsid w:val="00F641C4"/>
    <w:rsid w:val="00FB45FC"/>
    <w:rsid w:val="00FC4504"/>
    <w:rsid w:val="00FE19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BEB989C-1332-4D47-84D7-12CCC7BC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63"/>
    <w:rPr>
      <w:rFonts w:ascii="CG Times" w:hAnsi="CG Times"/>
      <w:sz w:val="24"/>
      <w:lang w:eastAsia="en-US"/>
    </w:rPr>
  </w:style>
  <w:style w:type="paragraph" w:styleId="Heading1">
    <w:name w:val="heading 1"/>
    <w:basedOn w:val="Normal"/>
    <w:next w:val="Normal"/>
    <w:link w:val="Heading1Char"/>
    <w:uiPriority w:val="99"/>
    <w:qFormat/>
    <w:rsid w:val="00DF2963"/>
    <w:pPr>
      <w:keepNext/>
      <w:outlineLvl w:val="0"/>
    </w:pPr>
    <w:rPr>
      <w:b/>
    </w:rPr>
  </w:style>
  <w:style w:type="paragraph" w:styleId="Heading2">
    <w:name w:val="heading 2"/>
    <w:basedOn w:val="Normal"/>
    <w:next w:val="Normal"/>
    <w:link w:val="Heading2Char"/>
    <w:uiPriority w:val="99"/>
    <w:qFormat/>
    <w:rsid w:val="00DF2963"/>
    <w:pPr>
      <w:keepNext/>
      <w:jc w:val="both"/>
      <w:outlineLvl w:val="1"/>
    </w:pPr>
    <w:rPr>
      <w:b/>
    </w:rPr>
  </w:style>
  <w:style w:type="paragraph" w:styleId="Heading3">
    <w:name w:val="heading 3"/>
    <w:basedOn w:val="Normal"/>
    <w:next w:val="Normal"/>
    <w:link w:val="Heading3Char"/>
    <w:uiPriority w:val="99"/>
    <w:qFormat/>
    <w:rsid w:val="00A246A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4029"/>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6F4029"/>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6F4029"/>
    <w:rPr>
      <w:rFonts w:ascii="Cambria" w:hAnsi="Cambria" w:cs="Times New Roman"/>
      <w:b/>
      <w:bCs/>
      <w:sz w:val="26"/>
      <w:szCs w:val="26"/>
      <w:lang w:val="en-GB"/>
    </w:rPr>
  </w:style>
  <w:style w:type="paragraph" w:styleId="BodyText">
    <w:name w:val="Body Text"/>
    <w:basedOn w:val="Normal"/>
    <w:link w:val="BodyTextChar"/>
    <w:rsid w:val="00DF2963"/>
    <w:pPr>
      <w:jc w:val="both"/>
    </w:pPr>
  </w:style>
  <w:style w:type="character" w:customStyle="1" w:styleId="BodyTextChar">
    <w:name w:val="Body Text Char"/>
    <w:basedOn w:val="DefaultParagraphFont"/>
    <w:link w:val="BodyText"/>
    <w:uiPriority w:val="99"/>
    <w:semiHidden/>
    <w:locked/>
    <w:rsid w:val="006F4029"/>
    <w:rPr>
      <w:rFonts w:ascii="CG Times" w:hAnsi="CG Times" w:cs="Times New Roman"/>
      <w:sz w:val="20"/>
      <w:szCs w:val="20"/>
      <w:lang w:val="en-GB"/>
    </w:rPr>
  </w:style>
  <w:style w:type="paragraph" w:styleId="BodyText2">
    <w:name w:val="Body Text 2"/>
    <w:basedOn w:val="Normal"/>
    <w:link w:val="BodyText2Char"/>
    <w:uiPriority w:val="99"/>
    <w:rsid w:val="00DF2963"/>
    <w:pPr>
      <w:jc w:val="both"/>
    </w:pPr>
    <w:rPr>
      <w:b/>
    </w:rPr>
  </w:style>
  <w:style w:type="character" w:customStyle="1" w:styleId="BodyText2Char">
    <w:name w:val="Body Text 2 Char"/>
    <w:basedOn w:val="DefaultParagraphFont"/>
    <w:link w:val="BodyText2"/>
    <w:uiPriority w:val="99"/>
    <w:semiHidden/>
    <w:locked/>
    <w:rsid w:val="006F4029"/>
    <w:rPr>
      <w:rFonts w:ascii="CG Times" w:hAnsi="CG Times" w:cs="Times New Roman"/>
      <w:sz w:val="20"/>
      <w:szCs w:val="20"/>
      <w:lang w:val="en-GB"/>
    </w:rPr>
  </w:style>
  <w:style w:type="character" w:styleId="Hyperlink">
    <w:name w:val="Hyperlink"/>
    <w:basedOn w:val="DefaultParagraphFont"/>
    <w:uiPriority w:val="99"/>
    <w:rsid w:val="00DF2963"/>
    <w:rPr>
      <w:rFonts w:cs="Times New Roman"/>
      <w:color w:val="0000FF"/>
      <w:u w:val="single"/>
    </w:rPr>
  </w:style>
  <w:style w:type="paragraph" w:styleId="BalloonText">
    <w:name w:val="Balloon Text"/>
    <w:basedOn w:val="Normal"/>
    <w:link w:val="BalloonTextChar"/>
    <w:uiPriority w:val="99"/>
    <w:semiHidden/>
    <w:rsid w:val="005065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4029"/>
    <w:rPr>
      <w:rFonts w:cs="Times New Roman"/>
      <w:sz w:val="2"/>
      <w:lang w:val="en-GB"/>
    </w:rPr>
  </w:style>
  <w:style w:type="character" w:styleId="CommentReference">
    <w:name w:val="annotation reference"/>
    <w:basedOn w:val="DefaultParagraphFont"/>
    <w:semiHidden/>
    <w:rsid w:val="00E74719"/>
    <w:rPr>
      <w:rFonts w:cs="Times New Roman"/>
      <w:sz w:val="16"/>
      <w:szCs w:val="16"/>
    </w:rPr>
  </w:style>
  <w:style w:type="paragraph" w:styleId="CommentText">
    <w:name w:val="annotation text"/>
    <w:basedOn w:val="Normal"/>
    <w:link w:val="CommentTextChar"/>
    <w:semiHidden/>
    <w:rsid w:val="00E74719"/>
    <w:rPr>
      <w:sz w:val="20"/>
    </w:rPr>
  </w:style>
  <w:style w:type="character" w:customStyle="1" w:styleId="CommentTextChar">
    <w:name w:val="Comment Text Char"/>
    <w:basedOn w:val="DefaultParagraphFont"/>
    <w:link w:val="CommentText"/>
    <w:uiPriority w:val="99"/>
    <w:semiHidden/>
    <w:locked/>
    <w:rsid w:val="006F4029"/>
    <w:rPr>
      <w:rFonts w:ascii="CG Times" w:hAnsi="CG Times" w:cs="Times New Roman"/>
      <w:sz w:val="20"/>
      <w:szCs w:val="20"/>
      <w:lang w:val="en-GB"/>
    </w:rPr>
  </w:style>
  <w:style w:type="paragraph" w:styleId="CommentSubject">
    <w:name w:val="annotation subject"/>
    <w:basedOn w:val="CommentText"/>
    <w:next w:val="CommentText"/>
    <w:link w:val="CommentSubjectChar"/>
    <w:uiPriority w:val="99"/>
    <w:semiHidden/>
    <w:rsid w:val="00E74719"/>
    <w:rPr>
      <w:b/>
      <w:bCs/>
    </w:rPr>
  </w:style>
  <w:style w:type="character" w:customStyle="1" w:styleId="CommentSubjectChar">
    <w:name w:val="Comment Subject Char"/>
    <w:basedOn w:val="CommentTextChar"/>
    <w:link w:val="CommentSubject"/>
    <w:uiPriority w:val="99"/>
    <w:semiHidden/>
    <w:locked/>
    <w:rsid w:val="006F4029"/>
    <w:rPr>
      <w:rFonts w:ascii="CG Times" w:hAnsi="CG Times" w:cs="Times New Roman"/>
      <w:b/>
      <w:bCs/>
      <w:sz w:val="20"/>
      <w:szCs w:val="20"/>
      <w:lang w:val="en-GB"/>
    </w:rPr>
  </w:style>
  <w:style w:type="paragraph" w:styleId="Revision">
    <w:name w:val="Revision"/>
    <w:hidden/>
    <w:uiPriority w:val="99"/>
    <w:semiHidden/>
    <w:rsid w:val="005A1DBA"/>
    <w:rPr>
      <w:rFonts w:ascii="CG Times" w:hAnsi="CG Times"/>
      <w:sz w:val="24"/>
      <w:lang w:eastAsia="en-US"/>
    </w:rPr>
  </w:style>
  <w:style w:type="paragraph" w:styleId="PlainText">
    <w:name w:val="Plain Text"/>
    <w:basedOn w:val="Normal"/>
    <w:link w:val="PlainTextChar"/>
    <w:uiPriority w:val="99"/>
    <w:semiHidden/>
    <w:unhideWhenUsed/>
    <w:rsid w:val="00EE5B52"/>
    <w:rPr>
      <w:rFonts w:ascii="Consolas" w:eastAsia="Calibri" w:hAnsi="Consolas"/>
      <w:sz w:val="21"/>
      <w:szCs w:val="21"/>
    </w:rPr>
  </w:style>
  <w:style w:type="character" w:customStyle="1" w:styleId="PlainTextChar">
    <w:name w:val="Plain Text Char"/>
    <w:basedOn w:val="DefaultParagraphFont"/>
    <w:link w:val="PlainText"/>
    <w:uiPriority w:val="99"/>
    <w:semiHidden/>
    <w:rsid w:val="00EE5B52"/>
    <w:rPr>
      <w:rFonts w:ascii="Consolas" w:eastAsia="Calibri" w:hAnsi="Consolas" w:cs="Times New Roman"/>
      <w:sz w:val="21"/>
      <w:szCs w:val="21"/>
      <w:lang w:val="en-GB"/>
    </w:rPr>
  </w:style>
  <w:style w:type="paragraph" w:styleId="ListParagraph">
    <w:name w:val="List Paragraph"/>
    <w:basedOn w:val="Normal"/>
    <w:uiPriority w:val="34"/>
    <w:qFormat/>
    <w:rsid w:val="00883B5F"/>
    <w:pPr>
      <w:ind w:left="720"/>
      <w:contextualSpacing/>
    </w:pPr>
  </w:style>
  <w:style w:type="paragraph" w:customStyle="1" w:styleId="Default">
    <w:name w:val="Default"/>
    <w:rsid w:val="004860B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20127">
      <w:bodyDiv w:val="1"/>
      <w:marLeft w:val="0"/>
      <w:marRight w:val="0"/>
      <w:marTop w:val="0"/>
      <w:marBottom w:val="0"/>
      <w:divBdr>
        <w:top w:val="none" w:sz="0" w:space="0" w:color="auto"/>
        <w:left w:val="none" w:sz="0" w:space="0" w:color="auto"/>
        <w:bottom w:val="none" w:sz="0" w:space="0" w:color="auto"/>
        <w:right w:val="none" w:sz="0" w:space="0" w:color="auto"/>
      </w:divBdr>
    </w:div>
    <w:div w:id="1450508731">
      <w:bodyDiv w:val="1"/>
      <w:marLeft w:val="0"/>
      <w:marRight w:val="0"/>
      <w:marTop w:val="0"/>
      <w:marBottom w:val="0"/>
      <w:divBdr>
        <w:top w:val="none" w:sz="0" w:space="0" w:color="auto"/>
        <w:left w:val="none" w:sz="0" w:space="0" w:color="auto"/>
        <w:bottom w:val="none" w:sz="0" w:space="0" w:color="auto"/>
        <w:right w:val="none" w:sz="0" w:space="0" w:color="auto"/>
      </w:divBdr>
    </w:div>
    <w:div w:id="1472283956">
      <w:bodyDiv w:val="1"/>
      <w:marLeft w:val="0"/>
      <w:marRight w:val="0"/>
      <w:marTop w:val="0"/>
      <w:marBottom w:val="0"/>
      <w:divBdr>
        <w:top w:val="none" w:sz="0" w:space="0" w:color="auto"/>
        <w:left w:val="none" w:sz="0" w:space="0" w:color="auto"/>
        <w:bottom w:val="none" w:sz="0" w:space="0" w:color="auto"/>
        <w:right w:val="none" w:sz="0" w:space="0" w:color="auto"/>
      </w:divBdr>
    </w:div>
    <w:div w:id="15417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p.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eep.e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ecruitment@ieep.eu" TargetMode="External"/><Relationship Id="rId5" Type="http://schemas.openxmlformats.org/officeDocument/2006/relationships/webSettings" Target="webSettings.xml"/><Relationship Id="rId10" Type="http://schemas.openxmlformats.org/officeDocument/2006/relationships/hyperlink" Target="mailto:gtucker@ieep.eu" TargetMode="External"/><Relationship Id="rId4" Type="http://schemas.openxmlformats.org/officeDocument/2006/relationships/settings" Target="settings.xml"/><Relationship Id="rId9" Type="http://schemas.openxmlformats.org/officeDocument/2006/relationships/hyperlink" Target="http://www.iee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B3562-3D3A-42CA-9D0A-A2744D04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Institute for European Environmental Policy</vt:lpstr>
    </vt:vector>
  </TitlesOfParts>
  <Company>IEEP</Company>
  <LinksUpToDate>false</LinksUpToDate>
  <CharactersWithSpaces>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for European Environmental Policy</dc:title>
  <dc:creator>CN</dc:creator>
  <cp:lastModifiedBy>Mia Pantzar</cp:lastModifiedBy>
  <cp:revision>2</cp:revision>
  <cp:lastPrinted>2016-12-01T17:17:00Z</cp:lastPrinted>
  <dcterms:created xsi:type="dcterms:W3CDTF">2016-12-02T09:55:00Z</dcterms:created>
  <dcterms:modified xsi:type="dcterms:W3CDTF">2016-12-02T09:55:00Z</dcterms:modified>
</cp:coreProperties>
</file>